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FB" w:rsidRDefault="009620FB" w:rsidP="009620FB">
      <w:pPr>
        <w:jc w:val="center"/>
        <w:rPr>
          <w:rFonts w:ascii="Bookman Old Style" w:hAnsi="Bookman Old Style"/>
          <w:b/>
          <w:sz w:val="32"/>
          <w:szCs w:val="32"/>
        </w:rPr>
      </w:pPr>
      <w:r>
        <w:rPr>
          <w:rFonts w:ascii="Bookman Old Style" w:hAnsi="Bookman Old Style"/>
          <w:b/>
          <w:sz w:val="32"/>
          <w:szCs w:val="32"/>
        </w:rPr>
        <w:t>FRIENDS OF MONMOUTH BATTLEFIELD</w:t>
      </w:r>
    </w:p>
    <w:p w:rsidR="009620FB" w:rsidRDefault="009620FB" w:rsidP="009620FB">
      <w:pPr>
        <w:jc w:val="center"/>
        <w:rPr>
          <w:rFonts w:ascii="Bookman Old Style" w:hAnsi="Bookman Old Style"/>
          <w:b/>
          <w:sz w:val="32"/>
          <w:szCs w:val="32"/>
        </w:rPr>
      </w:pPr>
      <w:r>
        <w:rPr>
          <w:rFonts w:ascii="Bookman Old Style" w:hAnsi="Bookman Old Style"/>
          <w:b/>
          <w:sz w:val="32"/>
          <w:szCs w:val="32"/>
        </w:rPr>
        <w:t>NEWSLETTER AUGUST 2020</w:t>
      </w:r>
    </w:p>
    <w:p w:rsidR="009620FB" w:rsidRDefault="009620FB" w:rsidP="009620FB">
      <w:pPr>
        <w:jc w:val="center"/>
        <w:rPr>
          <w:rFonts w:ascii="Bookman Old Style" w:hAnsi="Bookman Old Style"/>
          <w:b/>
          <w:sz w:val="32"/>
          <w:szCs w:val="32"/>
        </w:rPr>
      </w:pPr>
    </w:p>
    <w:p w:rsidR="009620FB" w:rsidRDefault="009620FB" w:rsidP="009620FB">
      <w:pPr>
        <w:jc w:val="center"/>
        <w:rPr>
          <w:rFonts w:ascii="Bookman Old Style" w:hAnsi="Bookman Old Style"/>
          <w:b/>
          <w:sz w:val="32"/>
          <w:szCs w:val="32"/>
        </w:rPr>
      </w:pPr>
      <w:r>
        <w:rPr>
          <w:rFonts w:ascii="Bookman Old Style" w:hAnsi="Bookman Old Style"/>
          <w:b/>
          <w:sz w:val="32"/>
          <w:szCs w:val="32"/>
        </w:rPr>
        <w:t xml:space="preserve">PARK VISITOR  CENTER STILL CLOSED. </w:t>
      </w:r>
    </w:p>
    <w:p w:rsidR="009620FB" w:rsidRDefault="009620FB" w:rsidP="009620FB">
      <w:pPr>
        <w:jc w:val="center"/>
        <w:rPr>
          <w:rFonts w:ascii="Bookman Old Style" w:hAnsi="Bookman Old Style"/>
          <w:b/>
          <w:sz w:val="32"/>
          <w:szCs w:val="32"/>
        </w:rPr>
      </w:pPr>
      <w:r>
        <w:rPr>
          <w:rFonts w:ascii="Bookman Old Style" w:hAnsi="Bookman Old Style"/>
          <w:b/>
          <w:sz w:val="32"/>
          <w:szCs w:val="32"/>
        </w:rPr>
        <w:t>FOMB PLANS REVISED PROGRAMMING</w:t>
      </w:r>
    </w:p>
    <w:p w:rsidR="009620FB" w:rsidRDefault="009620FB" w:rsidP="009620FB">
      <w:pPr>
        <w:jc w:val="center"/>
        <w:rPr>
          <w:rFonts w:ascii="Bookman Old Style" w:hAnsi="Bookman Old Style"/>
          <w:b/>
          <w:sz w:val="32"/>
          <w:szCs w:val="32"/>
        </w:rPr>
      </w:pPr>
    </w:p>
    <w:p w:rsidR="009620FB" w:rsidRPr="002A776E" w:rsidRDefault="009620FB" w:rsidP="009620FB">
      <w:pPr>
        <w:jc w:val="both"/>
        <w:rPr>
          <w:rFonts w:ascii="Bookman Old Style" w:hAnsi="Bookman Old Style"/>
          <w:sz w:val="28"/>
          <w:szCs w:val="28"/>
        </w:rPr>
      </w:pPr>
      <w:r w:rsidRPr="002A776E">
        <w:rPr>
          <w:rFonts w:ascii="Bookman Old Style" w:hAnsi="Bookman Old Style"/>
          <w:sz w:val="28"/>
          <w:szCs w:val="28"/>
        </w:rPr>
        <w:tab/>
        <w:t>As of the writing of this newsletter (late July), the Park Visitor Center is still closed due to the Coronavirus. The Park itself has been  open since mid-May for hiking, bird watching  and picnicking. Proper social distancing is strongly encouraged. Attendance has picked up in recent weeks, especially on weekends.</w:t>
      </w:r>
    </w:p>
    <w:p w:rsidR="009620FB" w:rsidRPr="002A776E" w:rsidRDefault="009620FB" w:rsidP="009620FB">
      <w:pPr>
        <w:jc w:val="both"/>
        <w:rPr>
          <w:rFonts w:ascii="Bookman Old Style" w:hAnsi="Bookman Old Style"/>
          <w:sz w:val="28"/>
          <w:szCs w:val="28"/>
        </w:rPr>
      </w:pPr>
      <w:r w:rsidRPr="002A776E">
        <w:rPr>
          <w:rFonts w:ascii="Bookman Old Style" w:hAnsi="Bookman Old Style"/>
          <w:sz w:val="28"/>
          <w:szCs w:val="28"/>
        </w:rPr>
        <w:tab/>
        <w:t>Park staff has been manning information tables in front of the Visitor Center on weekends, and various reenactor groups have come a few times to exhibit uniforms, weapons and equipment. Restrooms in the old Visitor Center and at the picnic pavilion are open daily from 11 AM until 3 PM.</w:t>
      </w:r>
    </w:p>
    <w:p w:rsidR="009620FB" w:rsidRPr="002A776E" w:rsidRDefault="009620FB" w:rsidP="009620FB">
      <w:pPr>
        <w:jc w:val="both"/>
        <w:rPr>
          <w:rFonts w:ascii="Bookman Old Style" w:hAnsi="Bookman Old Style"/>
          <w:sz w:val="28"/>
          <w:szCs w:val="28"/>
        </w:rPr>
      </w:pPr>
      <w:r w:rsidRPr="002A776E">
        <w:rPr>
          <w:rFonts w:ascii="Bookman Old Style" w:hAnsi="Bookman Old Style"/>
          <w:sz w:val="28"/>
          <w:szCs w:val="28"/>
        </w:rPr>
        <w:tab/>
        <w:t>We do not know when the Visitor Center (and gift shop) will be able to reopen. Likewise, we do not know when the Craig House will be able to reopen.</w:t>
      </w:r>
    </w:p>
    <w:p w:rsidR="009620FB" w:rsidRPr="002A776E" w:rsidRDefault="009620FB" w:rsidP="009620FB">
      <w:pPr>
        <w:jc w:val="both"/>
        <w:rPr>
          <w:rFonts w:ascii="Bookman Old Style" w:hAnsi="Bookman Old Style"/>
          <w:sz w:val="28"/>
          <w:szCs w:val="28"/>
        </w:rPr>
      </w:pPr>
      <w:r w:rsidRPr="002A776E">
        <w:rPr>
          <w:rFonts w:ascii="Bookman Old Style" w:hAnsi="Bookman Old Style"/>
          <w:sz w:val="28"/>
          <w:szCs w:val="28"/>
        </w:rPr>
        <w:tab/>
        <w:t>All FOMB activities since March have been cancelled, including our annual battle reenactment (scheduled for June 21-22) and the battle commemoration weekend on June 28-29. We thank reenactors, Park staff, and FOMB members who came out on these dates to do impromptu displays. Special thanks to FOMB Vice President George Dawson, who was at the Park on Memorial Day and ran a driving tour to the Colonial prebattle campsites on June 14.</w:t>
      </w:r>
    </w:p>
    <w:p w:rsidR="009620FB" w:rsidRPr="002A776E" w:rsidRDefault="009620FB" w:rsidP="009620FB">
      <w:pPr>
        <w:jc w:val="both"/>
        <w:rPr>
          <w:rFonts w:ascii="Bookman Old Style" w:hAnsi="Bookman Old Style"/>
          <w:sz w:val="28"/>
          <w:szCs w:val="28"/>
        </w:rPr>
      </w:pPr>
      <w:r w:rsidRPr="002A776E">
        <w:rPr>
          <w:rFonts w:ascii="Bookman Old Style" w:hAnsi="Bookman Old Style"/>
          <w:sz w:val="28"/>
          <w:szCs w:val="28"/>
        </w:rPr>
        <w:tab/>
        <w:t>We are pleased to announce that FOMB activities will resume in August, starting with the walking tour on Sunday, August 2. Tours will be given as scheduled, with participants asked to wear facial coverings and practice appropriate social distancing. Talks and programs will be given as scheduled. They will be in the Visitor Center auditorium if the building is open; if it is not open, they will be given under the veranda in front of the Visitor Center (weather permitting). Attendees are urged to bring their own chairs (if outside), and to wear masks and use social distancing.</w:t>
      </w:r>
    </w:p>
    <w:p w:rsidR="009620FB" w:rsidRPr="002A776E" w:rsidRDefault="009620FB" w:rsidP="009620FB">
      <w:pPr>
        <w:jc w:val="both"/>
        <w:rPr>
          <w:rFonts w:ascii="Bookman Old Style" w:hAnsi="Bookman Old Style"/>
          <w:sz w:val="28"/>
          <w:szCs w:val="28"/>
        </w:rPr>
      </w:pPr>
      <w:r w:rsidRPr="002A776E">
        <w:rPr>
          <w:rFonts w:ascii="Bookman Old Style" w:hAnsi="Bookman Old Style"/>
          <w:sz w:val="28"/>
          <w:szCs w:val="28"/>
        </w:rPr>
        <w:tab/>
        <w:t>We will continue to man information tables in front of the Visitor Center on Sundays from 1-3 PM, until the Visitor Center reopens.</w:t>
      </w:r>
    </w:p>
    <w:p w:rsidR="009620FB" w:rsidRDefault="009620FB" w:rsidP="009620FB">
      <w:pPr>
        <w:jc w:val="center"/>
        <w:rPr>
          <w:rFonts w:ascii="Bookman Old Style" w:hAnsi="Bookman Old Style"/>
          <w:b/>
          <w:sz w:val="32"/>
          <w:szCs w:val="32"/>
        </w:rPr>
      </w:pPr>
    </w:p>
    <w:p w:rsidR="009620FB" w:rsidRPr="00510B40" w:rsidRDefault="009620FB" w:rsidP="009620FB">
      <w:pPr>
        <w:jc w:val="center"/>
        <w:rPr>
          <w:rFonts w:ascii="Bookman Old Style" w:hAnsi="Bookman Old Style"/>
          <w:sz w:val="28"/>
          <w:szCs w:val="28"/>
        </w:rPr>
      </w:pPr>
      <w:r>
        <w:rPr>
          <w:rFonts w:ascii="Bookman Old Style" w:hAnsi="Bookman Old Style"/>
          <w:b/>
          <w:sz w:val="32"/>
          <w:szCs w:val="32"/>
        </w:rPr>
        <w:lastRenderedPageBreak/>
        <w:t>SCHEDULE OF EVENTS FOR FALL 2020</w:t>
      </w:r>
    </w:p>
    <w:p w:rsidR="009620FB" w:rsidRDefault="009620FB" w:rsidP="009620FB">
      <w:pPr>
        <w:jc w:val="center"/>
        <w:rPr>
          <w:rFonts w:ascii="Bookman Old Style" w:hAnsi="Bookman Old Style"/>
          <w:b/>
        </w:rPr>
      </w:pP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August 2, 2020 (Sun)</w:t>
      </w:r>
      <w:r w:rsidRPr="00201CBA">
        <w:rPr>
          <w:rFonts w:ascii="Bookman Old Style" w:hAnsi="Bookman Old Style"/>
          <w:b/>
          <w:sz w:val="22"/>
          <w:szCs w:val="22"/>
        </w:rPr>
        <w:tab/>
      </w:r>
      <w:r w:rsidRPr="00201CBA">
        <w:rPr>
          <w:rFonts w:ascii="Bookman Old Style" w:hAnsi="Bookman Old Style"/>
          <w:b/>
          <w:sz w:val="22"/>
          <w:szCs w:val="22"/>
        </w:rPr>
        <w:tab/>
        <w:t>Walking tour of the battlefield.</w:t>
      </w:r>
      <w:r>
        <w:rPr>
          <w:rFonts w:ascii="Bookman Old Style" w:hAnsi="Bookman Old Style"/>
          <w:b/>
          <w:sz w:val="22"/>
          <w:szCs w:val="22"/>
        </w:rPr>
        <w:t xml:space="preserve"> Meet at Visitor</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Center at 1:30 PM.</w:t>
      </w:r>
    </w:p>
    <w:p w:rsidR="009620FB" w:rsidRPr="00201CBA" w:rsidRDefault="009620FB" w:rsidP="009620FB">
      <w:pPr>
        <w:rPr>
          <w:rFonts w:ascii="Bookman Old Style" w:hAnsi="Bookman Old Style"/>
          <w:i/>
          <w:sz w:val="22"/>
          <w:szCs w:val="22"/>
        </w:rPr>
      </w:pP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September 6, 2020 (Sun)</w:t>
      </w:r>
      <w:r>
        <w:rPr>
          <w:rFonts w:ascii="Bookman Old Style" w:hAnsi="Bookman Old Style"/>
          <w:b/>
          <w:sz w:val="22"/>
          <w:szCs w:val="22"/>
        </w:rPr>
        <w:tab/>
      </w:r>
      <w:r w:rsidRPr="00201CBA">
        <w:rPr>
          <w:rFonts w:ascii="Bookman Old Style" w:hAnsi="Bookman Old Style"/>
          <w:b/>
          <w:sz w:val="22"/>
          <w:szCs w:val="22"/>
        </w:rPr>
        <w:tab/>
        <w:t>Walking tour of the battlefield.</w:t>
      </w:r>
      <w:r>
        <w:rPr>
          <w:rFonts w:ascii="Bookman Old Style" w:hAnsi="Bookman Old Style"/>
          <w:b/>
          <w:sz w:val="22"/>
          <w:szCs w:val="22"/>
        </w:rPr>
        <w:t xml:space="preserve"> Meet at Visitor</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Pr>
          <w:rFonts w:ascii="Bookman Old Style" w:hAnsi="Bookman Old Style"/>
          <w:b/>
          <w:sz w:val="22"/>
          <w:szCs w:val="22"/>
        </w:rPr>
        <w:tab/>
      </w:r>
      <w:r w:rsidRPr="00201CBA">
        <w:rPr>
          <w:rFonts w:ascii="Bookman Old Style" w:hAnsi="Bookman Old Style"/>
          <w:b/>
          <w:sz w:val="22"/>
          <w:szCs w:val="22"/>
        </w:rPr>
        <w:t>Center at 1:30 PM</w:t>
      </w:r>
    </w:p>
    <w:p w:rsidR="009620FB" w:rsidRPr="00201CBA" w:rsidRDefault="009620FB" w:rsidP="009620FB">
      <w:pPr>
        <w:rPr>
          <w:rFonts w:ascii="Bookman Old Style" w:hAnsi="Bookman Old Style"/>
          <w:b/>
          <w:sz w:val="22"/>
          <w:szCs w:val="22"/>
        </w:rPr>
      </w:pPr>
    </w:p>
    <w:p w:rsidR="009620FB" w:rsidRPr="00201CBA" w:rsidRDefault="009620FB" w:rsidP="009620FB">
      <w:pPr>
        <w:ind w:left="3600" w:hanging="3600"/>
        <w:rPr>
          <w:rFonts w:ascii="Bookman Old Style" w:hAnsi="Bookman Old Style"/>
          <w:b/>
          <w:sz w:val="22"/>
          <w:szCs w:val="22"/>
        </w:rPr>
      </w:pPr>
      <w:r w:rsidRPr="00201CBA">
        <w:rPr>
          <w:rFonts w:ascii="Bookman Old Style" w:hAnsi="Bookman Old Style"/>
          <w:b/>
          <w:sz w:val="22"/>
          <w:szCs w:val="22"/>
        </w:rPr>
        <w:t>September 13, 2020 (Sun)</w:t>
      </w:r>
      <w:r w:rsidRPr="00201CBA">
        <w:rPr>
          <w:rFonts w:ascii="Bookman Old Style" w:hAnsi="Bookman Old Style"/>
          <w:b/>
          <w:sz w:val="22"/>
          <w:szCs w:val="22"/>
        </w:rPr>
        <w:tab/>
        <w:t>Program on the 14</w:t>
      </w:r>
      <w:r w:rsidRPr="00201CBA">
        <w:rPr>
          <w:rFonts w:ascii="Bookman Old Style" w:hAnsi="Bookman Old Style"/>
          <w:b/>
          <w:sz w:val="22"/>
          <w:szCs w:val="22"/>
          <w:vertAlign w:val="superscript"/>
        </w:rPr>
        <w:t>th</w:t>
      </w:r>
      <w:r w:rsidRPr="00201CBA">
        <w:rPr>
          <w:rFonts w:ascii="Bookman Old Style" w:hAnsi="Bookman Old Style"/>
          <w:b/>
          <w:sz w:val="22"/>
          <w:szCs w:val="22"/>
        </w:rPr>
        <w:t xml:space="preserve"> New Jersey at the Battle  of 3</w:t>
      </w:r>
      <w:r w:rsidRPr="00201CBA">
        <w:rPr>
          <w:rFonts w:ascii="Bookman Old Style" w:hAnsi="Bookman Old Style"/>
          <w:b/>
          <w:sz w:val="22"/>
          <w:szCs w:val="22"/>
          <w:vertAlign w:val="superscript"/>
        </w:rPr>
        <w:t>rd</w:t>
      </w:r>
      <w:r>
        <w:rPr>
          <w:rFonts w:ascii="Bookman Old Style" w:hAnsi="Bookman Old Style"/>
          <w:b/>
          <w:sz w:val="22"/>
          <w:szCs w:val="22"/>
        </w:rPr>
        <w:t xml:space="preserve"> </w:t>
      </w:r>
      <w:r w:rsidRPr="00201CBA">
        <w:rPr>
          <w:rFonts w:ascii="Bookman Old Style" w:hAnsi="Bookman Old Style"/>
          <w:b/>
          <w:sz w:val="22"/>
          <w:szCs w:val="22"/>
        </w:rPr>
        <w:t xml:space="preserve">Winchester, and the death of Major </w:t>
      </w:r>
      <w:r>
        <w:rPr>
          <w:rFonts w:ascii="Bookman Old Style" w:hAnsi="Bookman Old Style"/>
          <w:b/>
          <w:sz w:val="22"/>
          <w:szCs w:val="22"/>
        </w:rPr>
        <w:t xml:space="preserve">Peter </w:t>
      </w:r>
      <w:r w:rsidRPr="00201CBA">
        <w:rPr>
          <w:rFonts w:ascii="Bookman Old Style" w:hAnsi="Bookman Old Style"/>
          <w:b/>
          <w:sz w:val="22"/>
          <w:szCs w:val="22"/>
        </w:rPr>
        <w:t xml:space="preserve">Vredenburg. Held at 2 PM in the Visitor </w:t>
      </w:r>
      <w:r>
        <w:rPr>
          <w:rFonts w:ascii="Bookman Old Style" w:hAnsi="Bookman Old Style"/>
          <w:b/>
          <w:sz w:val="22"/>
          <w:szCs w:val="22"/>
        </w:rPr>
        <w:t>Center</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Auditorium is open; otherwise outside</w:t>
      </w:r>
      <w:r>
        <w:rPr>
          <w:rFonts w:ascii="Bookman Old Style" w:hAnsi="Bookman Old Style"/>
          <w:b/>
          <w:sz w:val="22"/>
          <w:szCs w:val="22"/>
        </w:rPr>
        <w:t xml:space="preserve"> of the</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Visitor Center.</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September 20, 2020 (Sun)</w:t>
      </w:r>
      <w:r w:rsidRPr="00201CBA">
        <w:rPr>
          <w:rFonts w:ascii="Bookman Old Style" w:hAnsi="Bookman Old Style"/>
          <w:b/>
          <w:sz w:val="22"/>
          <w:szCs w:val="22"/>
        </w:rPr>
        <w:tab/>
        <w:t xml:space="preserve">Program on the role of the New Jersey Troops </w:t>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 xml:space="preserve">in the Battle of Monmouth. 2 PM in the </w:t>
      </w:r>
      <w:r>
        <w:rPr>
          <w:rFonts w:ascii="Bookman Old Style" w:hAnsi="Bookman Old Style"/>
          <w:b/>
          <w:sz w:val="22"/>
          <w:szCs w:val="22"/>
        </w:rPr>
        <w:t>Visitor</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Center auditorium, if open; otherwise</w:t>
      </w:r>
      <w:r>
        <w:rPr>
          <w:rFonts w:ascii="Bookman Old Style" w:hAnsi="Bookman Old Style"/>
          <w:b/>
          <w:sz w:val="22"/>
          <w:szCs w:val="22"/>
        </w:rPr>
        <w:t xml:space="preserve"> outside of</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the Visitor Center.</w:t>
      </w:r>
      <w:r>
        <w:rPr>
          <w:rFonts w:ascii="Bookman Old Style" w:hAnsi="Bookman Old Style"/>
          <w:b/>
          <w:sz w:val="22"/>
          <w:szCs w:val="22"/>
        </w:rPr>
        <w:t xml:space="preserve"> </w:t>
      </w:r>
    </w:p>
    <w:p w:rsidR="009620FB" w:rsidRPr="00201CBA" w:rsidRDefault="009620FB" w:rsidP="009620FB">
      <w:pPr>
        <w:rPr>
          <w:rFonts w:ascii="Bookman Old Style" w:hAnsi="Bookman Old Style"/>
          <w:i/>
          <w:sz w:val="22"/>
          <w:szCs w:val="22"/>
        </w:rPr>
      </w:pP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October 4, 2020 (Sun)</w:t>
      </w:r>
      <w:r w:rsidRPr="00201CBA">
        <w:rPr>
          <w:rFonts w:ascii="Bookman Old Style" w:hAnsi="Bookman Old Style"/>
          <w:b/>
          <w:sz w:val="22"/>
          <w:szCs w:val="22"/>
        </w:rPr>
        <w:tab/>
      </w:r>
      <w:r w:rsidRPr="00201CBA">
        <w:rPr>
          <w:rFonts w:ascii="Bookman Old Style" w:hAnsi="Bookman Old Style"/>
          <w:b/>
          <w:sz w:val="22"/>
          <w:szCs w:val="22"/>
        </w:rPr>
        <w:tab/>
        <w:t>Walking tour of the battlefield.</w:t>
      </w:r>
      <w:r>
        <w:rPr>
          <w:rFonts w:ascii="Bookman Old Style" w:hAnsi="Bookman Old Style"/>
          <w:b/>
          <w:sz w:val="22"/>
          <w:szCs w:val="22"/>
        </w:rPr>
        <w:t xml:space="preserve"> Meet at Visitor</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Center at 1:30 PM</w:t>
      </w:r>
    </w:p>
    <w:p w:rsidR="009620FB" w:rsidRPr="00201CBA" w:rsidRDefault="009620FB" w:rsidP="009620FB">
      <w:pPr>
        <w:rPr>
          <w:rFonts w:ascii="Bookman Old Style" w:hAnsi="Bookman Old Style"/>
          <w:b/>
          <w:sz w:val="22"/>
          <w:szCs w:val="22"/>
        </w:rPr>
      </w:pPr>
    </w:p>
    <w:p w:rsidR="009620FB" w:rsidRPr="00201CBA" w:rsidRDefault="009620FB" w:rsidP="009620FB">
      <w:pPr>
        <w:rPr>
          <w:rFonts w:ascii="Bookman Old Style" w:hAnsi="Bookman Old Style"/>
          <w:sz w:val="22"/>
          <w:szCs w:val="22"/>
        </w:rPr>
      </w:pPr>
      <w:r w:rsidRPr="00201CBA">
        <w:rPr>
          <w:rFonts w:ascii="Bookman Old Style" w:hAnsi="Bookman Old Style"/>
          <w:sz w:val="22"/>
          <w:szCs w:val="22"/>
        </w:rPr>
        <w:t>October 7, 2020 (Wed)</w:t>
      </w:r>
      <w:r w:rsidRPr="00201CBA">
        <w:rPr>
          <w:rFonts w:ascii="Bookman Old Style" w:hAnsi="Bookman Old Style"/>
          <w:sz w:val="22"/>
          <w:szCs w:val="22"/>
        </w:rPr>
        <w:tab/>
      </w:r>
      <w:r w:rsidRPr="00201CBA">
        <w:rPr>
          <w:rFonts w:ascii="Bookman Old Style" w:hAnsi="Bookman Old Style"/>
          <w:sz w:val="22"/>
          <w:szCs w:val="22"/>
        </w:rPr>
        <w:tab/>
        <w:t xml:space="preserve">General Meeting. “Biggest Mistakes at </w:t>
      </w:r>
      <w:r>
        <w:rPr>
          <w:rFonts w:ascii="Bookman Old Style" w:hAnsi="Bookman Old Style"/>
          <w:sz w:val="22"/>
          <w:szCs w:val="22"/>
        </w:rPr>
        <w:t>Monmouth</w:t>
      </w:r>
    </w:p>
    <w:p w:rsidR="009620FB" w:rsidRPr="00201CBA" w:rsidRDefault="009620FB" w:rsidP="009620FB">
      <w:pPr>
        <w:rPr>
          <w:rFonts w:ascii="Bookman Old Style" w:hAnsi="Bookman Old Style"/>
          <w:sz w:val="22"/>
          <w:szCs w:val="22"/>
        </w:rPr>
      </w:pP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t>Meeting held at 7 PM at the main</w:t>
      </w:r>
      <w:r>
        <w:rPr>
          <w:rFonts w:ascii="Bookman Old Style" w:hAnsi="Bookman Old Style"/>
          <w:sz w:val="22"/>
          <w:szCs w:val="22"/>
        </w:rPr>
        <w:t xml:space="preserve"> branch of the</w:t>
      </w:r>
    </w:p>
    <w:p w:rsidR="009620FB" w:rsidRPr="00201CBA" w:rsidRDefault="009620FB" w:rsidP="009620FB">
      <w:pPr>
        <w:rPr>
          <w:rFonts w:ascii="Bookman Old Style" w:hAnsi="Bookman Old Style"/>
          <w:sz w:val="22"/>
          <w:szCs w:val="22"/>
        </w:rPr>
      </w:pP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t>Monmouth County Library,</w:t>
      </w:r>
      <w:r>
        <w:rPr>
          <w:rFonts w:ascii="Bookman Old Style" w:hAnsi="Bookman Old Style"/>
          <w:sz w:val="22"/>
          <w:szCs w:val="22"/>
        </w:rPr>
        <w:t xml:space="preserve"> Symmes Drive, </w:t>
      </w:r>
      <w:r w:rsidRPr="00201CBA">
        <w:rPr>
          <w:rFonts w:ascii="Bookman Old Style" w:hAnsi="Bookman Old Style"/>
          <w:sz w:val="22"/>
          <w:szCs w:val="22"/>
        </w:rPr>
        <w:t xml:space="preserve"> </w:t>
      </w:r>
    </w:p>
    <w:p w:rsidR="009620FB" w:rsidRPr="00201CBA" w:rsidRDefault="009620FB" w:rsidP="009620FB">
      <w:pPr>
        <w:rPr>
          <w:rFonts w:ascii="Bookman Old Style" w:hAnsi="Bookman Old Style"/>
          <w:sz w:val="22"/>
          <w:szCs w:val="22"/>
        </w:rPr>
      </w:pP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t xml:space="preserve">Manalapan, if the library is </w:t>
      </w:r>
      <w:r>
        <w:rPr>
          <w:rFonts w:ascii="Bookman Old Style" w:hAnsi="Bookman Old Style"/>
          <w:sz w:val="22"/>
          <w:szCs w:val="22"/>
        </w:rPr>
        <w:t>open; otherwise may</w:t>
      </w:r>
    </w:p>
    <w:p w:rsidR="009620FB" w:rsidRPr="00201CBA" w:rsidRDefault="009620FB" w:rsidP="009620FB">
      <w:pPr>
        <w:rPr>
          <w:rFonts w:ascii="Bookman Old Style" w:hAnsi="Bookman Old Style"/>
          <w:sz w:val="22"/>
          <w:szCs w:val="22"/>
        </w:rPr>
      </w:pP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t>be done virtually.</w:t>
      </w:r>
    </w:p>
    <w:p w:rsidR="009620FB" w:rsidRPr="00201CBA" w:rsidRDefault="009620FB" w:rsidP="009620FB">
      <w:pPr>
        <w:rPr>
          <w:rFonts w:ascii="Bookman Old Style" w:hAnsi="Bookman Old Style"/>
          <w:i/>
          <w:sz w:val="22"/>
          <w:szCs w:val="22"/>
        </w:rPr>
      </w:pP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November 1, 2020 (Sun)</w:t>
      </w:r>
      <w:r w:rsidRPr="00201CBA">
        <w:rPr>
          <w:rFonts w:ascii="Bookman Old Style" w:hAnsi="Bookman Old Style"/>
          <w:b/>
          <w:sz w:val="22"/>
          <w:szCs w:val="22"/>
        </w:rPr>
        <w:tab/>
      </w:r>
      <w:r w:rsidRPr="00201CBA">
        <w:rPr>
          <w:rFonts w:ascii="Bookman Old Style" w:hAnsi="Bookman Old Style"/>
          <w:b/>
          <w:sz w:val="22"/>
          <w:szCs w:val="22"/>
        </w:rPr>
        <w:tab/>
        <w:t>Walking tour of the battlefield.</w:t>
      </w:r>
      <w:r>
        <w:rPr>
          <w:rFonts w:ascii="Bookman Old Style" w:hAnsi="Bookman Old Style"/>
          <w:b/>
          <w:sz w:val="22"/>
          <w:szCs w:val="22"/>
        </w:rPr>
        <w:t xml:space="preserve"> Meet at Visitor</w:t>
      </w:r>
    </w:p>
    <w:p w:rsidR="009620FB" w:rsidRPr="00201CBA" w:rsidRDefault="009620FB" w:rsidP="009620FB">
      <w:pPr>
        <w:rPr>
          <w:rFonts w:ascii="Bookman Old Style" w:hAnsi="Bookman Old Style"/>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Center at 1:30 PM</w:t>
      </w:r>
    </w:p>
    <w:p w:rsidR="009620FB" w:rsidRPr="00201CBA" w:rsidRDefault="009620FB" w:rsidP="009620FB">
      <w:pPr>
        <w:rPr>
          <w:rFonts w:ascii="Bookman Old Style" w:hAnsi="Bookman Old Style"/>
          <w:i/>
          <w:sz w:val="22"/>
          <w:szCs w:val="22"/>
        </w:rPr>
      </w:pPr>
    </w:p>
    <w:p w:rsidR="009620FB" w:rsidRPr="00201CBA" w:rsidRDefault="009620FB" w:rsidP="009620FB">
      <w:pPr>
        <w:rPr>
          <w:rFonts w:ascii="Bookman Old Style" w:hAnsi="Bookman Old Style"/>
          <w:sz w:val="22"/>
          <w:szCs w:val="22"/>
        </w:rPr>
      </w:pPr>
      <w:r w:rsidRPr="00201CBA">
        <w:rPr>
          <w:rFonts w:ascii="Bookman Old Style" w:hAnsi="Bookman Old Style"/>
          <w:sz w:val="22"/>
          <w:szCs w:val="22"/>
        </w:rPr>
        <w:t>December 2, 2020 (Wed)</w:t>
      </w:r>
      <w:r w:rsidRPr="00201CBA">
        <w:rPr>
          <w:rFonts w:ascii="Bookman Old Style" w:hAnsi="Bookman Old Style"/>
          <w:sz w:val="22"/>
          <w:szCs w:val="22"/>
        </w:rPr>
        <w:tab/>
      </w:r>
      <w:r w:rsidRPr="00201CBA">
        <w:rPr>
          <w:rFonts w:ascii="Bookman Old Style" w:hAnsi="Bookman Old Style"/>
          <w:sz w:val="22"/>
          <w:szCs w:val="22"/>
        </w:rPr>
        <w:tab/>
        <w:t xml:space="preserve">Annual business meeting. Meeting held at 6:30 </w:t>
      </w:r>
      <w:r>
        <w:rPr>
          <w:rFonts w:ascii="Bookman Old Style" w:hAnsi="Bookman Old Style"/>
          <w:sz w:val="22"/>
          <w:szCs w:val="22"/>
        </w:rPr>
        <w:t>PM</w:t>
      </w:r>
    </w:p>
    <w:p w:rsidR="009620FB" w:rsidRPr="00201CBA" w:rsidRDefault="009620FB" w:rsidP="009620FB">
      <w:pPr>
        <w:rPr>
          <w:rFonts w:ascii="Bookman Old Style" w:hAnsi="Bookman Old Style"/>
          <w:sz w:val="22"/>
          <w:szCs w:val="22"/>
        </w:rPr>
      </w:pP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r>
      <w:r w:rsidRPr="00201CBA">
        <w:rPr>
          <w:rFonts w:ascii="Bookman Old Style" w:hAnsi="Bookman Old Style"/>
          <w:sz w:val="22"/>
          <w:szCs w:val="22"/>
        </w:rPr>
        <w:tab/>
        <w:t xml:space="preserve">at the main branch of the Monmouth </w:t>
      </w:r>
      <w:r>
        <w:rPr>
          <w:rFonts w:ascii="Bookman Old Style" w:hAnsi="Bookman Old Style"/>
          <w:sz w:val="22"/>
          <w:szCs w:val="22"/>
        </w:rPr>
        <w:t>County</w:t>
      </w:r>
    </w:p>
    <w:p w:rsidR="009620FB" w:rsidRPr="00201CBA" w:rsidRDefault="009620FB" w:rsidP="009620FB">
      <w:pPr>
        <w:ind w:left="2880" w:firstLine="720"/>
        <w:rPr>
          <w:rFonts w:ascii="Bookman Old Style" w:hAnsi="Bookman Old Style"/>
          <w:sz w:val="22"/>
          <w:szCs w:val="22"/>
        </w:rPr>
      </w:pPr>
      <w:r w:rsidRPr="00201CBA">
        <w:rPr>
          <w:rFonts w:ascii="Bookman Old Style" w:hAnsi="Bookman Old Style"/>
          <w:sz w:val="22"/>
          <w:szCs w:val="22"/>
        </w:rPr>
        <w:t>Library, Symmes Drive, Manalapan,</w:t>
      </w:r>
      <w:r>
        <w:rPr>
          <w:rFonts w:ascii="Bookman Old Style" w:hAnsi="Bookman Old Style"/>
          <w:sz w:val="22"/>
          <w:szCs w:val="22"/>
        </w:rPr>
        <w:t xml:space="preserve"> if the library </w:t>
      </w:r>
    </w:p>
    <w:p w:rsidR="009620FB" w:rsidRPr="00201CBA" w:rsidRDefault="009620FB" w:rsidP="009620FB">
      <w:pPr>
        <w:ind w:left="2880" w:firstLine="720"/>
        <w:rPr>
          <w:rFonts w:ascii="Bookman Old Style" w:hAnsi="Bookman Old Style"/>
          <w:sz w:val="22"/>
          <w:szCs w:val="22"/>
        </w:rPr>
      </w:pPr>
      <w:r w:rsidRPr="00201CBA">
        <w:rPr>
          <w:rFonts w:ascii="Bookman Old Style" w:hAnsi="Bookman Old Style"/>
          <w:sz w:val="22"/>
          <w:szCs w:val="22"/>
        </w:rPr>
        <w:t>is open; otherwise will be held</w:t>
      </w:r>
      <w:r>
        <w:rPr>
          <w:rFonts w:ascii="Bookman Old Style" w:hAnsi="Bookman Old Style"/>
          <w:sz w:val="22"/>
          <w:szCs w:val="22"/>
        </w:rPr>
        <w:t xml:space="preserve"> virtually on Zoom.</w:t>
      </w:r>
    </w:p>
    <w:p w:rsidR="009620FB" w:rsidRPr="00201CBA" w:rsidRDefault="009620FB" w:rsidP="009620FB">
      <w:pPr>
        <w:rPr>
          <w:rFonts w:ascii="Bookman Old Style" w:hAnsi="Bookman Old Style"/>
          <w:i/>
          <w:sz w:val="22"/>
          <w:szCs w:val="22"/>
        </w:rPr>
      </w:pP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December 6, 2020 (Sun)</w:t>
      </w:r>
      <w:r w:rsidRPr="00201CBA">
        <w:rPr>
          <w:rFonts w:ascii="Bookman Old Style" w:hAnsi="Bookman Old Style"/>
          <w:b/>
          <w:sz w:val="22"/>
          <w:szCs w:val="22"/>
        </w:rPr>
        <w:tab/>
      </w:r>
      <w:r w:rsidRPr="00201CBA">
        <w:rPr>
          <w:rFonts w:ascii="Bookman Old Style" w:hAnsi="Bookman Old Style"/>
          <w:b/>
          <w:sz w:val="22"/>
          <w:szCs w:val="22"/>
        </w:rPr>
        <w:tab/>
        <w:t>Walking tour of the battlefield.</w:t>
      </w:r>
      <w:r>
        <w:rPr>
          <w:rFonts w:ascii="Bookman Old Style" w:hAnsi="Bookman Old Style"/>
          <w:b/>
          <w:sz w:val="22"/>
          <w:szCs w:val="22"/>
        </w:rPr>
        <w:t xml:space="preserve"> Meet at Visitor</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Center at 1:30 PM</w:t>
      </w:r>
    </w:p>
    <w:p w:rsidR="009620FB" w:rsidRPr="00201CBA" w:rsidRDefault="009620FB" w:rsidP="009620FB">
      <w:pPr>
        <w:rPr>
          <w:rFonts w:ascii="Bookman Old Style" w:hAnsi="Bookman Old Style"/>
          <w:b/>
          <w:sz w:val="22"/>
          <w:szCs w:val="22"/>
        </w:rPr>
      </w:pP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December 6, 2020 (Sun)</w:t>
      </w:r>
      <w:r w:rsidRPr="00201CBA">
        <w:rPr>
          <w:rFonts w:ascii="Bookman Old Style" w:hAnsi="Bookman Old Style"/>
          <w:b/>
          <w:sz w:val="22"/>
          <w:szCs w:val="22"/>
        </w:rPr>
        <w:tab/>
      </w:r>
      <w:r w:rsidRPr="00201CBA">
        <w:rPr>
          <w:rFonts w:ascii="Bookman Old Style" w:hAnsi="Bookman Old Style"/>
          <w:b/>
          <w:sz w:val="22"/>
          <w:szCs w:val="22"/>
        </w:rPr>
        <w:tab/>
        <w:t>Craig House closes for the season.</w:t>
      </w:r>
    </w:p>
    <w:p w:rsidR="009620FB" w:rsidRPr="00201CBA" w:rsidRDefault="009620FB" w:rsidP="009620FB">
      <w:pPr>
        <w:rPr>
          <w:rFonts w:ascii="Bookman Old Style" w:hAnsi="Bookman Old Style"/>
          <w:b/>
          <w:sz w:val="22"/>
          <w:szCs w:val="22"/>
        </w:rPr>
      </w:pP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December 13, 2020 (Sun)</w:t>
      </w:r>
      <w:r w:rsidRPr="00201CBA">
        <w:rPr>
          <w:rFonts w:ascii="Bookman Old Style" w:hAnsi="Bookman Old Style"/>
          <w:b/>
          <w:sz w:val="22"/>
          <w:szCs w:val="22"/>
        </w:rPr>
        <w:tab/>
        <w:t>Program on the 28</w:t>
      </w:r>
      <w:r w:rsidRPr="00201CBA">
        <w:rPr>
          <w:rFonts w:ascii="Bookman Old Style" w:hAnsi="Bookman Old Style"/>
          <w:b/>
          <w:sz w:val="22"/>
          <w:szCs w:val="22"/>
          <w:vertAlign w:val="superscript"/>
        </w:rPr>
        <w:t>th</w:t>
      </w:r>
      <w:r w:rsidRPr="00201CBA">
        <w:rPr>
          <w:rFonts w:ascii="Bookman Old Style" w:hAnsi="Bookman Old Style"/>
          <w:b/>
          <w:sz w:val="22"/>
          <w:szCs w:val="22"/>
        </w:rPr>
        <w:t xml:space="preserve"> New Jersey at the battle of </w:t>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t xml:space="preserve">Fredericksburg. 2 PM in the Visitor Center </w:t>
      </w:r>
    </w:p>
    <w:p w:rsidR="009620FB" w:rsidRPr="00201CBA" w:rsidRDefault="009620FB" w:rsidP="009620FB">
      <w:pPr>
        <w:rPr>
          <w:rFonts w:ascii="Bookman Old Style" w:hAnsi="Bookman Old Style"/>
          <w:b/>
          <w:sz w:val="22"/>
          <w:szCs w:val="22"/>
        </w:rPr>
      </w:pP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Pr="00201CBA">
        <w:rPr>
          <w:rFonts w:ascii="Bookman Old Style" w:hAnsi="Bookman Old Style"/>
          <w:b/>
          <w:sz w:val="22"/>
          <w:szCs w:val="22"/>
        </w:rPr>
        <w:tab/>
      </w:r>
      <w:r w:rsidR="009367E0" w:rsidRPr="00201CBA">
        <w:rPr>
          <w:rFonts w:ascii="Bookman Old Style" w:hAnsi="Bookman Old Style"/>
          <w:b/>
          <w:sz w:val="22"/>
          <w:szCs w:val="22"/>
        </w:rPr>
        <w:t>auditorium</w:t>
      </w:r>
      <w:r w:rsidRPr="00201CBA">
        <w:rPr>
          <w:rFonts w:ascii="Bookman Old Style" w:hAnsi="Bookman Old Style"/>
          <w:b/>
          <w:sz w:val="22"/>
          <w:szCs w:val="22"/>
        </w:rPr>
        <w:t>.</w:t>
      </w:r>
    </w:p>
    <w:p w:rsidR="009620FB" w:rsidRPr="00201CBA" w:rsidRDefault="009620FB" w:rsidP="009620FB">
      <w:pPr>
        <w:rPr>
          <w:rFonts w:ascii="Bookman Old Style" w:hAnsi="Bookman Old Style"/>
          <w:sz w:val="22"/>
          <w:szCs w:val="22"/>
        </w:rPr>
      </w:pPr>
    </w:p>
    <w:p w:rsidR="009620FB" w:rsidRPr="005C5F5A" w:rsidRDefault="009620FB" w:rsidP="009620FB">
      <w:pPr>
        <w:rPr>
          <w:rFonts w:ascii="Bookman Old Style" w:hAnsi="Bookman Old Style"/>
          <w:sz w:val="22"/>
          <w:szCs w:val="22"/>
        </w:rPr>
      </w:pPr>
      <w:r w:rsidRPr="00201CBA">
        <w:rPr>
          <w:rFonts w:ascii="Bookman Old Style" w:hAnsi="Bookman Old Style"/>
          <w:sz w:val="22"/>
          <w:szCs w:val="22"/>
        </w:rPr>
        <w:t>Information table in front of Visitor Center, Sundays 1-3 PM, un</w:t>
      </w:r>
      <w:r>
        <w:rPr>
          <w:rFonts w:ascii="Bookman Old Style" w:hAnsi="Bookman Old Style"/>
          <w:sz w:val="22"/>
          <w:szCs w:val="22"/>
        </w:rPr>
        <w:t>t</w:t>
      </w:r>
      <w:r w:rsidRPr="00201CBA">
        <w:rPr>
          <w:rFonts w:ascii="Bookman Old Style" w:hAnsi="Bookman Old Style"/>
          <w:sz w:val="22"/>
          <w:szCs w:val="22"/>
        </w:rPr>
        <w:t>il Visitor Center reopens. If permitted, Craig House open Sundays 1-4 PM, to December 6</w:t>
      </w:r>
      <w:r>
        <w:rPr>
          <w:rFonts w:ascii="Bookman Old Style" w:hAnsi="Bookman Old Style"/>
          <w:sz w:val="22"/>
          <w:szCs w:val="22"/>
        </w:rPr>
        <w:t xml:space="preserve">. </w:t>
      </w:r>
      <w:r w:rsidRPr="00201CBA">
        <w:rPr>
          <w:rFonts w:ascii="Bookman Old Style" w:hAnsi="Bookman Old Style"/>
          <w:sz w:val="22"/>
          <w:szCs w:val="22"/>
        </w:rPr>
        <w:t>If permitted, Gift Shop in Visitor Center open Sundays 1-4 PM.</w:t>
      </w:r>
      <w:r>
        <w:rPr>
          <w:rFonts w:ascii="Bookman Old Style" w:hAnsi="Bookman Old Style"/>
          <w:sz w:val="22"/>
          <w:szCs w:val="22"/>
        </w:rPr>
        <w:t xml:space="preserve"> </w:t>
      </w:r>
      <w:r w:rsidRPr="00785CCF">
        <w:rPr>
          <w:rFonts w:ascii="Bookman Old Style" w:hAnsi="Bookman Old Style"/>
        </w:rPr>
        <w:t>For the status of any specific event, contact the Park office at 732-462-9616.</w:t>
      </w:r>
    </w:p>
    <w:p w:rsidR="009620FB" w:rsidRDefault="009620FB" w:rsidP="009620FB">
      <w:pPr>
        <w:jc w:val="center"/>
        <w:rPr>
          <w:rFonts w:ascii="Bookman Old Style" w:hAnsi="Bookman Old Style"/>
          <w:b/>
          <w:sz w:val="32"/>
          <w:szCs w:val="32"/>
        </w:rPr>
      </w:pPr>
      <w:r>
        <w:rPr>
          <w:rFonts w:ascii="Bookman Old Style" w:hAnsi="Bookman Old Style"/>
          <w:b/>
          <w:sz w:val="32"/>
          <w:szCs w:val="32"/>
        </w:rPr>
        <w:lastRenderedPageBreak/>
        <w:t>MEMBERSHIP DRIVE CONTINUES</w:t>
      </w:r>
    </w:p>
    <w:p w:rsidR="009620FB" w:rsidRPr="00DF45A0" w:rsidRDefault="009620FB" w:rsidP="009620FB">
      <w:pPr>
        <w:jc w:val="both"/>
        <w:rPr>
          <w:rFonts w:ascii="Bookman Old Style" w:hAnsi="Bookman Old Style"/>
          <w:b/>
        </w:rPr>
      </w:pPr>
    </w:p>
    <w:p w:rsidR="009620FB" w:rsidRPr="00DF45A0" w:rsidRDefault="009620FB" w:rsidP="009620FB">
      <w:pPr>
        <w:jc w:val="both"/>
        <w:rPr>
          <w:rFonts w:ascii="Bookman Old Style" w:hAnsi="Bookman Old Style"/>
        </w:rPr>
      </w:pPr>
      <w:r w:rsidRPr="00DF45A0">
        <w:rPr>
          <w:rFonts w:ascii="Bookman Old Style" w:hAnsi="Bookman Old Style"/>
        </w:rPr>
        <w:tab/>
        <w:t>Our annual membership drive continues, in spite of the Coronavirus. We thank everyone who has renewed or joined as a new member this year</w:t>
      </w:r>
      <w:r>
        <w:rPr>
          <w:rFonts w:ascii="Bookman Old Style" w:hAnsi="Bookman Old Style"/>
        </w:rPr>
        <w:t xml:space="preserve">, and we especially thank those members who have sent additional donations. We lost our biggest fundraise, the annual reenactment, and we </w:t>
      </w:r>
      <w:r w:rsidR="009367E0">
        <w:rPr>
          <w:rFonts w:ascii="Bookman Old Style" w:hAnsi="Bookman Old Style"/>
        </w:rPr>
        <w:t>have not</w:t>
      </w:r>
      <w:r>
        <w:rPr>
          <w:rFonts w:ascii="Bookman Old Style" w:hAnsi="Bookman Old Style"/>
        </w:rPr>
        <w:t xml:space="preserve"> been able to conduct gift shop sales since </w:t>
      </w:r>
      <w:r w:rsidR="009367E0">
        <w:rPr>
          <w:rFonts w:ascii="Bookman Old Style" w:hAnsi="Bookman Old Style"/>
        </w:rPr>
        <w:t>March</w:t>
      </w:r>
      <w:r>
        <w:rPr>
          <w:rFonts w:ascii="Bookman Old Style" w:hAnsi="Bookman Old Style"/>
        </w:rPr>
        <w:t>. This leaves our only source of income to be memberships and donations. An application form is enclosed later in this newsletter. Current membership is about 120, a little bit short of our usual level at this time of year.</w:t>
      </w:r>
    </w:p>
    <w:p w:rsidR="009620FB" w:rsidRDefault="009620FB" w:rsidP="009620FB">
      <w:pPr>
        <w:jc w:val="center"/>
        <w:rPr>
          <w:rFonts w:ascii="Bookman Old Style" w:hAnsi="Bookman Old Style"/>
          <w:b/>
        </w:rPr>
      </w:pPr>
    </w:p>
    <w:p w:rsidR="009620FB" w:rsidRDefault="009620FB" w:rsidP="009620FB">
      <w:pPr>
        <w:jc w:val="center"/>
        <w:rPr>
          <w:rFonts w:ascii="Bookman Old Style" w:hAnsi="Bookman Old Style"/>
          <w:b/>
          <w:sz w:val="28"/>
          <w:szCs w:val="28"/>
        </w:rPr>
      </w:pPr>
      <w:r>
        <w:rPr>
          <w:rFonts w:ascii="Bookman Old Style" w:hAnsi="Bookman Old Style"/>
          <w:b/>
          <w:sz w:val="28"/>
          <w:szCs w:val="28"/>
        </w:rPr>
        <w:t>ANNUAL MEETING SLATED FOR DECEMBER 2</w:t>
      </w:r>
    </w:p>
    <w:p w:rsidR="009620FB" w:rsidRDefault="009620FB" w:rsidP="009620FB">
      <w:pPr>
        <w:jc w:val="both"/>
        <w:rPr>
          <w:rFonts w:ascii="Bookman Old Style" w:hAnsi="Bookman Old Style"/>
          <w:b/>
          <w:sz w:val="28"/>
          <w:szCs w:val="28"/>
        </w:rPr>
      </w:pPr>
    </w:p>
    <w:p w:rsidR="009620FB" w:rsidRPr="006B3768" w:rsidRDefault="009620FB" w:rsidP="009620FB">
      <w:pPr>
        <w:jc w:val="both"/>
        <w:rPr>
          <w:rFonts w:ascii="Bookman Old Style" w:hAnsi="Bookman Old Style"/>
        </w:rPr>
      </w:pPr>
      <w:r>
        <w:rPr>
          <w:rFonts w:ascii="Bookman Old Style" w:hAnsi="Bookman Old Style"/>
        </w:rPr>
        <w:tab/>
        <w:t>Our annual meeting, which is required in the ByLaws, is scheduled to be held this year on Wednesday, December 2, 2020, at 6:30 PM at the main branch of the Monmouth County Library on Symmes Drive in Manalapan Township. If the library is not open, the annual meeting will be held virtually via Zoom. Details will be sent out in the fall newsletter. Candidates for office will be announced in October. Current officers and trustees are listed below. We are also working on our Five Year Plan and on revisions to the ByLaws.</w:t>
      </w:r>
    </w:p>
    <w:p w:rsidR="009620FB" w:rsidRPr="006B3768" w:rsidRDefault="009620FB" w:rsidP="009620FB">
      <w:pPr>
        <w:jc w:val="center"/>
        <w:rPr>
          <w:rFonts w:ascii="Bookman Old Style" w:hAnsi="Bookman Old Style"/>
          <w:b/>
          <w:sz w:val="28"/>
          <w:szCs w:val="28"/>
        </w:rPr>
      </w:pPr>
    </w:p>
    <w:p w:rsidR="009620FB" w:rsidRDefault="009620FB" w:rsidP="009620FB">
      <w:pPr>
        <w:jc w:val="center"/>
        <w:rPr>
          <w:rFonts w:ascii="Bookman Old Style" w:hAnsi="Bookman Old Style"/>
          <w:b/>
        </w:rPr>
      </w:pPr>
      <w:r>
        <w:rPr>
          <w:rFonts w:ascii="Bookman Old Style" w:hAnsi="Bookman Old Style"/>
          <w:b/>
        </w:rPr>
        <w:t>FOMB BOARD OF DIRECTORS</w:t>
      </w:r>
    </w:p>
    <w:p w:rsidR="009620FB" w:rsidRDefault="009620FB" w:rsidP="009620FB">
      <w:pPr>
        <w:jc w:val="center"/>
        <w:rPr>
          <w:rFonts w:ascii="Bookman Old Style" w:hAnsi="Bookman Old Style"/>
        </w:rPr>
      </w:pPr>
      <w:r>
        <w:rPr>
          <w:rFonts w:ascii="Bookman Old Style" w:hAnsi="Bookman Old Style"/>
        </w:rPr>
        <w:t>(end of term in parentheses)</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Caralee Bava-Grygo</w:t>
      </w:r>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rsidR="009620FB" w:rsidRDefault="009620FB" w:rsidP="009620FB">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(2021)</w:t>
      </w:r>
      <w:r>
        <w:rPr>
          <w:rFonts w:ascii="Bookman Old Style" w:hAnsi="Bookman Old Style"/>
        </w:rPr>
        <w:tab/>
        <w:t>South Plainfield, NJ</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(2021)</w:t>
      </w:r>
      <w:r>
        <w:rPr>
          <w:rFonts w:ascii="Bookman Old Style" w:hAnsi="Bookman Old Style"/>
        </w:rPr>
        <w:tab/>
        <w:t xml:space="preserve">East Windsor, NJ </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(2021) </w:t>
      </w:r>
      <w:r>
        <w:rPr>
          <w:rFonts w:ascii="Bookman Old Style" w:hAnsi="Bookman Old Style"/>
        </w:rPr>
        <w:tab/>
        <w:t>Toms River, NJ</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Linda Spangle</w:t>
      </w:r>
      <w:r>
        <w:rPr>
          <w:rFonts w:ascii="Bookman Old Style" w:hAnsi="Bookman Old Style"/>
        </w:rPr>
        <w:tab/>
      </w:r>
      <w:r>
        <w:rPr>
          <w:rFonts w:ascii="Bookman Old Style" w:hAnsi="Bookman Old Style"/>
        </w:rPr>
        <w:tab/>
        <w:t>(2020)</w:t>
      </w:r>
      <w:r>
        <w:rPr>
          <w:rFonts w:ascii="Bookman Old Style" w:hAnsi="Bookman Old Style"/>
        </w:rPr>
        <w:tab/>
        <w:t>Manalapan, NJ</w:t>
      </w:r>
      <w:r>
        <w:rPr>
          <w:rFonts w:ascii="Bookman Old Style" w:hAnsi="Bookman Old Style"/>
        </w:rPr>
        <w:tab/>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(2020)</w:t>
      </w:r>
      <w:r>
        <w:rPr>
          <w:rFonts w:ascii="Bookman Old Style" w:hAnsi="Bookman Old Style"/>
        </w:rPr>
        <w:tab/>
        <w:t>South Plainfield, NJ</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(2021)</w:t>
      </w:r>
      <w:r>
        <w:rPr>
          <w:rFonts w:ascii="Bookman Old Style" w:hAnsi="Bookman Old Style"/>
        </w:rPr>
        <w:tab/>
        <w:t>Englishtown, NJ</w:t>
      </w:r>
    </w:p>
    <w:p w:rsidR="009620FB" w:rsidRDefault="009620FB" w:rsidP="009620FB">
      <w:pPr>
        <w:rPr>
          <w:rFonts w:ascii="Bookman Old Style" w:hAnsi="Bookman Old Style"/>
        </w:rPr>
      </w:pPr>
    </w:p>
    <w:p w:rsidR="009620FB" w:rsidRDefault="009620FB" w:rsidP="009620FB">
      <w:pPr>
        <w:jc w:val="center"/>
        <w:rPr>
          <w:rFonts w:ascii="Bookman Old Style" w:hAnsi="Bookman Old Style"/>
          <w:b/>
        </w:rPr>
      </w:pPr>
      <w:r>
        <w:rPr>
          <w:rFonts w:ascii="Bookman Old Style" w:hAnsi="Bookman Old Style"/>
          <w:b/>
        </w:rPr>
        <w:t>OFFICERS (term ends December 2020)</w:t>
      </w:r>
    </w:p>
    <w:p w:rsidR="009620FB" w:rsidRDefault="009620FB" w:rsidP="009620FB">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rsidR="009620FB" w:rsidRDefault="009620FB" w:rsidP="009620FB">
      <w:pPr>
        <w:jc w:val="both"/>
        <w:rPr>
          <w:rFonts w:ascii="Bookman Old Style" w:hAnsi="Bookman Old Style"/>
        </w:rPr>
      </w:pPr>
    </w:p>
    <w:p w:rsidR="009620FB" w:rsidRDefault="009620FB" w:rsidP="009620FB">
      <w:pPr>
        <w:jc w:val="both"/>
        <w:rPr>
          <w:rFonts w:ascii="Bookman Old Style" w:hAnsi="Bookman Old Style"/>
          <w:b/>
        </w:rPr>
      </w:pPr>
      <w:r>
        <w:rPr>
          <w:rFonts w:ascii="Bookman Old Style" w:hAnsi="Bookman Old Style"/>
          <w:b/>
        </w:rPr>
        <w:t>Our mailing address is: The Friends of Monmouth Battlefield, Inc., PO Box</w:t>
      </w:r>
    </w:p>
    <w:p w:rsidR="009620FB" w:rsidRDefault="009620FB" w:rsidP="009620FB">
      <w:pPr>
        <w:jc w:val="both"/>
        <w:rPr>
          <w:rFonts w:ascii="Bookman Old Style" w:hAnsi="Bookman Old Style"/>
          <w:b/>
        </w:rPr>
      </w:pPr>
      <w:r>
        <w:rPr>
          <w:rFonts w:ascii="Bookman Old Style" w:hAnsi="Bookman Old Style"/>
          <w:b/>
        </w:rPr>
        <w:t>122, Tennent, NJ 07763</w:t>
      </w:r>
    </w:p>
    <w:p w:rsidR="009620FB" w:rsidRDefault="009620FB" w:rsidP="008C44DE">
      <w:pPr>
        <w:jc w:val="both"/>
        <w:rPr>
          <w:rFonts w:ascii="Calibri" w:hAnsi="Calibri" w:cs="Calibri"/>
          <w:b/>
          <w:sz w:val="28"/>
          <w:szCs w:val="28"/>
        </w:rPr>
      </w:pPr>
      <w:r>
        <w:rPr>
          <w:rFonts w:ascii="Bookman Old Style" w:hAnsi="Bookman Old Style"/>
          <w:b/>
        </w:rPr>
        <w:t>Our website address is</w:t>
      </w:r>
      <w:r w:rsidRPr="000F6F71">
        <w:rPr>
          <w:rFonts w:ascii="Bookman Old Style" w:hAnsi="Bookman Old Style"/>
          <w:b/>
        </w:rPr>
        <w:t xml:space="preserve">: </w:t>
      </w:r>
      <w:r w:rsidR="008C44DE">
        <w:rPr>
          <w:rFonts w:ascii="Bookman Old Style" w:hAnsi="Bookman Old Style"/>
          <w:b/>
        </w:rPr>
        <w:t>www.friendsofmonmouth.org</w:t>
      </w:r>
    </w:p>
    <w:p w:rsidR="009620FB" w:rsidRDefault="009620FB" w:rsidP="009620FB"/>
    <w:p w:rsidR="009620FB" w:rsidRPr="002E0D0E" w:rsidRDefault="009620FB" w:rsidP="009620FB">
      <w:pPr>
        <w:jc w:val="both"/>
        <w:rPr>
          <w:rFonts w:ascii="Bookman Old Style" w:hAnsi="Bookman Old Style"/>
          <w:b/>
        </w:rPr>
      </w:pPr>
    </w:p>
    <w:p w:rsidR="00A249BC" w:rsidRDefault="00A249BC" w:rsidP="00A249BC">
      <w:pPr>
        <w:jc w:val="center"/>
        <w:rPr>
          <w:b/>
        </w:rPr>
      </w:pPr>
      <w:r>
        <w:rPr>
          <w:rFonts w:ascii="Verdana" w:hAnsi="Verdana"/>
          <w:b/>
          <w:sz w:val="28"/>
          <w:szCs w:val="28"/>
        </w:rPr>
        <w:t>2020 Membership Application</w:t>
      </w:r>
    </w:p>
    <w:p w:rsidR="00A249BC" w:rsidRDefault="00A249BC" w:rsidP="00A249BC">
      <w:pPr>
        <w:jc w:val="center"/>
        <w:rPr>
          <w:rFonts w:ascii="Verdana" w:hAnsi="Verdana"/>
          <w:b/>
          <w:sz w:val="32"/>
          <w:szCs w:val="32"/>
        </w:rPr>
      </w:pPr>
    </w:p>
    <w:p w:rsidR="00A249BC" w:rsidRDefault="00A249BC" w:rsidP="00A249BC">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A249BC" w:rsidRDefault="00A249BC" w:rsidP="00A249BC">
      <w:pPr>
        <w:rPr>
          <w:rFonts w:ascii="Verdana" w:hAnsi="Verdana"/>
        </w:rPr>
      </w:pPr>
    </w:p>
    <w:p w:rsidR="00A249BC" w:rsidRDefault="00A249BC" w:rsidP="00A249BC">
      <w:pPr>
        <w:rPr>
          <w:rFonts w:ascii="Verdana" w:hAnsi="Verdana"/>
        </w:rPr>
      </w:pPr>
    </w:p>
    <w:p w:rsidR="00A249BC" w:rsidRDefault="00A249BC" w:rsidP="00A249BC">
      <w:pPr>
        <w:rPr>
          <w:rFonts w:ascii="Verdana" w:hAnsi="Verdana"/>
          <w:b/>
        </w:rPr>
      </w:pPr>
      <w:r>
        <w:rPr>
          <w:rFonts w:ascii="Verdana" w:hAnsi="Verdana"/>
          <w:b/>
        </w:rPr>
        <w:t>Name</w:t>
      </w:r>
      <w:r>
        <w:rPr>
          <w:rFonts w:ascii="Verdana" w:hAnsi="Verdana"/>
          <w:b/>
        </w:rPr>
        <w:tab/>
        <w:t>__________________________________________</w:t>
      </w:r>
    </w:p>
    <w:p w:rsidR="00A249BC" w:rsidRDefault="00A249BC" w:rsidP="00A249BC">
      <w:pPr>
        <w:rPr>
          <w:rFonts w:ascii="Verdana" w:hAnsi="Verdana"/>
          <w:b/>
        </w:rPr>
      </w:pPr>
    </w:p>
    <w:p w:rsidR="00A249BC" w:rsidRDefault="00A249BC" w:rsidP="00A249BC">
      <w:pPr>
        <w:rPr>
          <w:rFonts w:ascii="Verdana" w:hAnsi="Verdana"/>
          <w:b/>
        </w:rPr>
      </w:pPr>
    </w:p>
    <w:p w:rsidR="00A249BC" w:rsidRDefault="00A249BC" w:rsidP="00A249BC">
      <w:pPr>
        <w:rPr>
          <w:rFonts w:ascii="Verdana" w:hAnsi="Verdana"/>
          <w:b/>
        </w:rPr>
      </w:pPr>
      <w:r>
        <w:rPr>
          <w:rFonts w:ascii="Verdana" w:hAnsi="Verdana"/>
          <w:b/>
        </w:rPr>
        <w:t>Address</w:t>
      </w:r>
      <w:r>
        <w:rPr>
          <w:rFonts w:ascii="Verdana" w:hAnsi="Verdana"/>
          <w:b/>
        </w:rPr>
        <w:tab/>
        <w:t>__________________________________________</w:t>
      </w:r>
    </w:p>
    <w:p w:rsidR="00A249BC" w:rsidRDefault="00A249BC" w:rsidP="00A249BC">
      <w:pPr>
        <w:rPr>
          <w:rFonts w:ascii="Verdana" w:hAnsi="Verdana"/>
          <w:b/>
        </w:rPr>
      </w:pPr>
    </w:p>
    <w:p w:rsidR="00A249BC" w:rsidRDefault="00A249BC" w:rsidP="00A249BC">
      <w:pPr>
        <w:rPr>
          <w:rFonts w:ascii="Verdana" w:hAnsi="Verdana"/>
          <w:b/>
        </w:rPr>
      </w:pPr>
    </w:p>
    <w:p w:rsidR="00A249BC" w:rsidRDefault="00A249BC" w:rsidP="00A249BC">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A249BC" w:rsidRDefault="00A249BC" w:rsidP="00A249BC">
      <w:pPr>
        <w:rPr>
          <w:rFonts w:ascii="Verdana" w:hAnsi="Verdana"/>
          <w:b/>
        </w:rPr>
      </w:pPr>
    </w:p>
    <w:p w:rsidR="00A249BC" w:rsidRDefault="00A249BC" w:rsidP="00A249BC">
      <w:pPr>
        <w:rPr>
          <w:rFonts w:ascii="Verdana" w:hAnsi="Verdana"/>
          <w:b/>
        </w:rPr>
      </w:pPr>
    </w:p>
    <w:p w:rsidR="00A249BC" w:rsidRDefault="00A249BC" w:rsidP="00A249BC">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A249BC" w:rsidRDefault="00A249BC" w:rsidP="00A249BC">
      <w:pPr>
        <w:rPr>
          <w:rFonts w:ascii="Verdana" w:hAnsi="Verdana"/>
          <w:b/>
        </w:rPr>
      </w:pPr>
    </w:p>
    <w:p w:rsidR="00A249BC" w:rsidRDefault="00A249BC" w:rsidP="00A249BC">
      <w:pPr>
        <w:rPr>
          <w:rFonts w:ascii="Verdana" w:hAnsi="Verdana"/>
          <w:b/>
          <w:i/>
          <w:sz w:val="20"/>
          <w:szCs w:val="20"/>
        </w:rPr>
      </w:pPr>
      <w:r>
        <w:rPr>
          <w:rFonts w:ascii="Verdana" w:hAnsi="Verdana"/>
          <w:b/>
          <w:i/>
          <w:sz w:val="20"/>
          <w:szCs w:val="20"/>
        </w:rPr>
        <w:t>CHECK ONE</w:t>
      </w:r>
    </w:p>
    <w:p w:rsidR="00A249BC" w:rsidRDefault="00A249BC" w:rsidP="00A249BC">
      <w:pPr>
        <w:rPr>
          <w:rFonts w:ascii="Verdana" w:hAnsi="Verdana"/>
          <w:b/>
          <w:i/>
          <w:sz w:val="20"/>
          <w:szCs w:val="20"/>
        </w:rPr>
      </w:pPr>
    </w:p>
    <w:p w:rsidR="00A249BC" w:rsidRDefault="00A249BC" w:rsidP="00A249BC">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A249BC" w:rsidRDefault="00A249BC" w:rsidP="00A249BC">
      <w:pPr>
        <w:rPr>
          <w:rFonts w:ascii="Verdana" w:hAnsi="Verdana"/>
          <w:b/>
          <w:sz w:val="20"/>
          <w:szCs w:val="20"/>
        </w:rPr>
      </w:pPr>
    </w:p>
    <w:p w:rsidR="00A249BC" w:rsidRDefault="00A249BC" w:rsidP="00A249BC">
      <w:pPr>
        <w:rPr>
          <w:rFonts w:ascii="Verdana" w:hAnsi="Verdana"/>
          <w:b/>
          <w:sz w:val="20"/>
          <w:szCs w:val="20"/>
        </w:rPr>
      </w:pPr>
    </w:p>
    <w:p w:rsidR="00A249BC" w:rsidRDefault="00A249BC" w:rsidP="00A249BC">
      <w:pPr>
        <w:rPr>
          <w:rFonts w:ascii="Verdana" w:hAnsi="Verdana"/>
          <w:b/>
          <w:sz w:val="20"/>
          <w:szCs w:val="20"/>
        </w:rPr>
      </w:pPr>
      <w:r>
        <w:rPr>
          <w:rFonts w:ascii="Verdana" w:hAnsi="Verdana"/>
          <w:b/>
          <w:sz w:val="20"/>
          <w:szCs w:val="20"/>
        </w:rPr>
        <w:t>CIRCLE LEVEL OF MEMBERSHIP</w:t>
      </w:r>
    </w:p>
    <w:p w:rsidR="00A249BC" w:rsidRDefault="00A249BC" w:rsidP="00A249BC">
      <w:pPr>
        <w:rPr>
          <w:rFonts w:ascii="Verdana" w:hAnsi="Verdana"/>
          <w:b/>
          <w:sz w:val="20"/>
          <w:szCs w:val="20"/>
        </w:rPr>
      </w:pPr>
    </w:p>
    <w:p w:rsidR="00A249BC" w:rsidRDefault="00A249BC" w:rsidP="00A249BC">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A249BC" w:rsidRDefault="00A249BC" w:rsidP="00A249BC">
      <w:pPr>
        <w:rPr>
          <w:rFonts w:ascii="Verdana" w:hAnsi="Verdana"/>
          <w:b/>
          <w:sz w:val="20"/>
          <w:szCs w:val="20"/>
        </w:rPr>
      </w:pPr>
    </w:p>
    <w:p w:rsidR="00A249BC" w:rsidRDefault="00A249BC" w:rsidP="00A249BC">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A249BC" w:rsidRDefault="00A249BC" w:rsidP="00A249BC">
      <w:pPr>
        <w:rPr>
          <w:rFonts w:ascii="Verdana" w:hAnsi="Verdana"/>
          <w:b/>
          <w:sz w:val="20"/>
          <w:szCs w:val="20"/>
        </w:rPr>
      </w:pPr>
    </w:p>
    <w:p w:rsidR="00A249BC" w:rsidRDefault="00A249BC" w:rsidP="00A249BC">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A249BC" w:rsidRDefault="00A249BC" w:rsidP="00A249BC">
      <w:pPr>
        <w:rPr>
          <w:rFonts w:ascii="Verdana" w:hAnsi="Verdana"/>
          <w:b/>
          <w:sz w:val="22"/>
          <w:szCs w:val="22"/>
        </w:rPr>
      </w:pPr>
    </w:p>
    <w:p w:rsidR="00A249BC" w:rsidRDefault="00A249BC" w:rsidP="00A249BC">
      <w:pPr>
        <w:rPr>
          <w:rFonts w:ascii="Verdana" w:hAnsi="Verdana"/>
          <w:b/>
        </w:rPr>
      </w:pPr>
    </w:p>
    <w:p w:rsidR="00A249BC" w:rsidRDefault="00A249BC" w:rsidP="00A249BC">
      <w:pPr>
        <w:rPr>
          <w:rFonts w:ascii="Verdana" w:hAnsi="Verdana"/>
          <w:b/>
          <w:i/>
          <w:sz w:val="20"/>
          <w:szCs w:val="20"/>
        </w:rPr>
      </w:pPr>
      <w:r>
        <w:rPr>
          <w:rFonts w:ascii="Verdana" w:hAnsi="Verdana"/>
          <w:b/>
          <w:i/>
          <w:sz w:val="20"/>
          <w:szCs w:val="20"/>
        </w:rPr>
        <w:t>Membership benefits include free entry at all Friends’ events and a 10% discount at the Gift Shop.</w:t>
      </w:r>
    </w:p>
    <w:p w:rsidR="00A249BC" w:rsidRDefault="00A249BC" w:rsidP="00A249BC">
      <w:pPr>
        <w:rPr>
          <w:rFonts w:ascii="Verdana" w:hAnsi="Verdana"/>
          <w:b/>
          <w:i/>
          <w:sz w:val="20"/>
          <w:szCs w:val="20"/>
        </w:rPr>
      </w:pPr>
    </w:p>
    <w:p w:rsidR="00A249BC" w:rsidRDefault="00A249BC" w:rsidP="00A249BC">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A249BC" w:rsidRDefault="00A249BC" w:rsidP="00A249BC">
      <w:pPr>
        <w:rPr>
          <w:rFonts w:ascii="Verdana" w:hAnsi="Verdana"/>
          <w:b/>
          <w:i/>
        </w:rPr>
      </w:pPr>
    </w:p>
    <w:p w:rsidR="00A249BC" w:rsidRDefault="00A249BC" w:rsidP="00A249BC">
      <w:pPr>
        <w:rPr>
          <w:rFonts w:ascii="Verdana" w:hAnsi="Verdana"/>
          <w:b/>
        </w:rPr>
      </w:pPr>
      <w:r>
        <w:rPr>
          <w:rFonts w:ascii="Verdana" w:hAnsi="Verdana"/>
          <w:b/>
        </w:rPr>
        <w:t>Donation included in the amount of ______________________</w:t>
      </w:r>
    </w:p>
    <w:p w:rsidR="00A249BC" w:rsidRDefault="00A249BC" w:rsidP="00A249BC">
      <w:pPr>
        <w:rPr>
          <w:rFonts w:ascii="Verdana" w:hAnsi="Verdana"/>
          <w:b/>
          <w:sz w:val="28"/>
          <w:szCs w:val="28"/>
        </w:rPr>
      </w:pPr>
    </w:p>
    <w:p w:rsidR="00A249BC" w:rsidRDefault="00A249BC" w:rsidP="00A249BC">
      <w:pPr>
        <w:rPr>
          <w:rFonts w:ascii="Calibri" w:hAnsi="Calibri" w:cs="Calibri"/>
          <w:b/>
          <w:sz w:val="28"/>
          <w:szCs w:val="28"/>
        </w:rPr>
      </w:pPr>
      <w:r>
        <w:rPr>
          <w:rFonts w:ascii="Verdana" w:hAnsi="Verdana"/>
          <w:b/>
          <w:sz w:val="20"/>
          <w:szCs w:val="20"/>
        </w:rPr>
        <w:t>FRIENDS OF MONMOUTH BATTLEFIELD, INC. Box 122, Tennent NJ</w:t>
      </w:r>
      <w:r w:rsidR="00DF70CF">
        <w:rPr>
          <w:rFonts w:ascii="Verdana" w:hAnsi="Verdana"/>
          <w:b/>
          <w:sz w:val="20"/>
          <w:szCs w:val="20"/>
        </w:rPr>
        <w:t xml:space="preserve">  07763</w:t>
      </w:r>
    </w:p>
    <w:p w:rsidR="00A249BC" w:rsidRDefault="00A249BC" w:rsidP="00A249BC"/>
    <w:p w:rsidR="00A249BC" w:rsidRPr="002E0D0E" w:rsidRDefault="00A249BC" w:rsidP="00A249BC">
      <w:pPr>
        <w:jc w:val="both"/>
        <w:rPr>
          <w:rFonts w:ascii="Bookman Old Style" w:hAnsi="Bookman Old Style"/>
          <w:b/>
        </w:rPr>
      </w:pPr>
    </w:p>
    <w:p w:rsidR="00D84AC6" w:rsidRDefault="00D84AC6"/>
    <w:p w:rsidR="008C44DE" w:rsidRDefault="008C44DE" w:rsidP="008C44DE">
      <w:pPr>
        <w:jc w:val="center"/>
        <w:rPr>
          <w:rFonts w:ascii="Bookman Old Style" w:hAnsi="Bookman Old Style"/>
          <w:b/>
          <w:sz w:val="32"/>
          <w:szCs w:val="32"/>
        </w:rPr>
      </w:pPr>
      <w:r>
        <w:rPr>
          <w:rFonts w:ascii="Bookman Old Style" w:hAnsi="Bookman Old Style"/>
          <w:b/>
          <w:sz w:val="32"/>
          <w:szCs w:val="32"/>
        </w:rPr>
        <w:t>THE SEARCH FOR MOLLY PITCHER</w:t>
      </w:r>
    </w:p>
    <w:p w:rsidR="008C44DE" w:rsidRDefault="008C44DE" w:rsidP="008C44DE">
      <w:pPr>
        <w:jc w:val="center"/>
        <w:rPr>
          <w:rFonts w:ascii="Bookman Old Style" w:hAnsi="Bookman Old Style"/>
          <w:b/>
          <w:sz w:val="32"/>
          <w:szCs w:val="32"/>
        </w:rPr>
      </w:pPr>
      <w:r>
        <w:rPr>
          <w:rFonts w:ascii="Bookman Old Style" w:hAnsi="Bookman Old Style"/>
          <w:b/>
          <w:sz w:val="32"/>
          <w:szCs w:val="32"/>
        </w:rPr>
        <w:t>By Samuel Stelle Smith</w:t>
      </w:r>
    </w:p>
    <w:p w:rsidR="008C44DE" w:rsidRDefault="008C44DE" w:rsidP="001D2AF5">
      <w:pPr>
        <w:jc w:val="both"/>
        <w:rPr>
          <w:rFonts w:ascii="Bookman Old Style" w:hAnsi="Bookman Old Style"/>
          <w:b/>
          <w:sz w:val="32"/>
          <w:szCs w:val="32"/>
        </w:rPr>
      </w:pPr>
    </w:p>
    <w:p w:rsidR="008C44DE" w:rsidRDefault="008C44DE" w:rsidP="001D2AF5">
      <w:pPr>
        <w:jc w:val="both"/>
        <w:rPr>
          <w:rFonts w:ascii="Bookman Old Style" w:hAnsi="Bookman Old Style"/>
          <w:i/>
        </w:rPr>
      </w:pPr>
      <w:r>
        <w:rPr>
          <w:rFonts w:ascii="Bookman Old Style" w:hAnsi="Bookman Old Style"/>
          <w:i/>
        </w:rPr>
        <w:t xml:space="preserve">Editor’s Note: The most significant advance in Molly Pitcher research occurred in 1972, when the late Samuel S. Smith published the booklet </w:t>
      </w:r>
      <w:r>
        <w:rPr>
          <w:rFonts w:ascii="Bookman Old Style" w:hAnsi="Bookman Old Style"/>
        </w:rPr>
        <w:t xml:space="preserve">A Molly Pitcher Chronology, </w:t>
      </w:r>
      <w:r>
        <w:rPr>
          <w:rFonts w:ascii="Bookman Old Style" w:hAnsi="Bookman Old Style"/>
          <w:i/>
        </w:rPr>
        <w:t>where he demonstrated that the most likely candidate to be Molly</w:t>
      </w:r>
    </w:p>
    <w:p w:rsidR="008C44DE" w:rsidRDefault="008C44DE" w:rsidP="001D2AF5">
      <w:pPr>
        <w:jc w:val="both"/>
        <w:rPr>
          <w:rFonts w:ascii="Bookman Old Style" w:hAnsi="Bookman Old Style"/>
          <w:i/>
        </w:rPr>
      </w:pPr>
      <w:r>
        <w:rPr>
          <w:rFonts w:ascii="Bookman Old Style" w:hAnsi="Bookman Old Style"/>
          <w:i/>
        </w:rPr>
        <w:t xml:space="preserve">Pitcher is Mary Hays McCauley, wife of William Hays, a gunner in Proctor’s battery of artillery at Monmouth. Smith’s research showed that Molly Pitcher could not have been Mary Ludwig Hays, wife of infantryman John Hays, who was not at Monmouth. Despite the evidence that Smith gathered, too many people today still believe in the Mary Ludwig Hays identification. Smith summarized his research in the article below, “The Search for Molly Pitcher,” which appeared in the April 1975 </w:t>
      </w:r>
      <w:r w:rsidRPr="00E21EE7">
        <w:rPr>
          <w:rFonts w:ascii="Bookman Old Style" w:hAnsi="Bookman Old Style"/>
          <w:i/>
        </w:rPr>
        <w:t>issue of the Daughters of the American Revolution Magazine.</w:t>
      </w:r>
    </w:p>
    <w:p w:rsidR="001D2AF5" w:rsidRPr="001D2AF5" w:rsidRDefault="001D2AF5" w:rsidP="00CB48C2">
      <w:pPr>
        <w:rPr>
          <w:rFonts w:ascii="Bookman Old Style" w:hAnsi="Bookman Old Style"/>
          <w:b/>
        </w:rPr>
      </w:pPr>
    </w:p>
    <w:p w:rsidR="008C44DE" w:rsidRDefault="008C44DE" w:rsidP="008C44DE">
      <w:pPr>
        <w:jc w:val="both"/>
        <w:rPr>
          <w:rFonts w:ascii="Bookman Old Style" w:hAnsi="Bookman Old Style"/>
        </w:rPr>
      </w:pPr>
      <w:r>
        <w:rPr>
          <w:rFonts w:ascii="Bookman Old Style" w:hAnsi="Bookman Old Style"/>
        </w:rPr>
        <w:tab/>
        <w:t>The day of the Battle of Monmouth, June 28, 1778, dawned still and clear. A merciless sun beat down on the lines of marching men, sweltering in their uniforms as the sun climbed higher. Men would die this day, not from shot and shell, although there would be plenty of that, but from heat, thirst, exhaustion.</w:t>
      </w:r>
    </w:p>
    <w:p w:rsidR="008C44DE" w:rsidRDefault="008C44DE" w:rsidP="008C44DE">
      <w:pPr>
        <w:jc w:val="both"/>
        <w:rPr>
          <w:rFonts w:ascii="Bookman Old Style" w:hAnsi="Bookman Old Style"/>
        </w:rPr>
      </w:pPr>
      <w:r>
        <w:rPr>
          <w:rFonts w:ascii="Bookman Old Style" w:hAnsi="Bookman Old Style"/>
        </w:rPr>
        <w:tab/>
        <w:t>The British and American armies engaged about noon near Freehold, New Jersey. The guns poured out fire to add to the day’s incredible heat. The thermometer reached 96 shortly after noon, and the ground on which the men fought was “like the mouth of a heated oven.”</w:t>
      </w:r>
    </w:p>
    <w:p w:rsidR="008C44DE" w:rsidRDefault="008C44DE" w:rsidP="008C44DE">
      <w:pPr>
        <w:jc w:val="both"/>
        <w:rPr>
          <w:rFonts w:ascii="Bookman Old Style" w:hAnsi="Bookman Old Style"/>
        </w:rPr>
      </w:pPr>
      <w:r>
        <w:rPr>
          <w:rFonts w:ascii="Bookman Old Style" w:hAnsi="Bookman Old Style"/>
        </w:rPr>
        <w:tab/>
        <w:t>By mid-afternoon the Americans were in retreat. General Lee lost control over his force that was up front fighting. As Lee fell back over the causeway</w:t>
      </w:r>
      <w:r w:rsidR="008074BE">
        <w:rPr>
          <w:rFonts w:ascii="Bookman Old Style" w:hAnsi="Bookman Old Style"/>
        </w:rPr>
        <w:t xml:space="preserve"> that crossed </w:t>
      </w:r>
      <w:proofErr w:type="spellStart"/>
      <w:r w:rsidR="008074BE">
        <w:rPr>
          <w:rFonts w:ascii="Bookman Old Style" w:hAnsi="Bookman Old Style"/>
        </w:rPr>
        <w:t>Weamaconk</w:t>
      </w:r>
      <w:proofErr w:type="spellEnd"/>
      <w:r w:rsidR="008074BE">
        <w:rPr>
          <w:rFonts w:ascii="Bookman Old Style" w:hAnsi="Bookman Old Style"/>
        </w:rPr>
        <w:t xml:space="preserve">  Creek,  </w:t>
      </w:r>
      <w:r>
        <w:rPr>
          <w:rFonts w:ascii="Bookman Old Style" w:hAnsi="Bookman Old Style"/>
        </w:rPr>
        <w:t>east</w:t>
      </w:r>
      <w:r w:rsidR="008074BE">
        <w:rPr>
          <w:rFonts w:ascii="Bookman Old Style" w:hAnsi="Bookman Old Style"/>
        </w:rPr>
        <w:t xml:space="preserve"> </w:t>
      </w:r>
      <w:r>
        <w:rPr>
          <w:rFonts w:ascii="Bookman Old Style" w:hAnsi="Bookman Old Style"/>
        </w:rPr>
        <w:t xml:space="preserve"> of</w:t>
      </w:r>
      <w:r w:rsidR="008074BE">
        <w:rPr>
          <w:rFonts w:ascii="Bookman Old Style" w:hAnsi="Bookman Old Style"/>
        </w:rPr>
        <w:t xml:space="preserve"> </w:t>
      </w:r>
      <w:r>
        <w:rPr>
          <w:rFonts w:ascii="Bookman Old Style" w:hAnsi="Bookman Old Style"/>
        </w:rPr>
        <w:t xml:space="preserve"> Old </w:t>
      </w:r>
      <w:proofErr w:type="spellStart"/>
      <w:r>
        <w:rPr>
          <w:rFonts w:ascii="Bookman Old Style" w:hAnsi="Bookman Old Style"/>
        </w:rPr>
        <w:t>Tennent</w:t>
      </w:r>
      <w:proofErr w:type="spellEnd"/>
      <w:r>
        <w:rPr>
          <w:rFonts w:ascii="Bookman Old Style" w:hAnsi="Bookman Old Style"/>
        </w:rPr>
        <w:t xml:space="preserve"> Church, General Washington </w:t>
      </w:r>
    </w:p>
    <w:p w:rsidR="008C44DE" w:rsidRDefault="008C44DE" w:rsidP="008C44DE">
      <w:pPr>
        <w:jc w:val="both"/>
        <w:rPr>
          <w:rFonts w:ascii="Bookman Old Style" w:hAnsi="Bookman Old Style"/>
        </w:rPr>
      </w:pPr>
      <w:r>
        <w:rPr>
          <w:rFonts w:ascii="Bookman Old Style" w:hAnsi="Bookman Old Style"/>
        </w:rPr>
        <w:t xml:space="preserve">met him, and dramatically took over command. Washington then turned to General Stirling, commander of the left wing of the army, and ordered him to defend the causeway – to hold off the British until he could reorganize Lee’s troops. </w:t>
      </w:r>
    </w:p>
    <w:p w:rsidR="008C44DE" w:rsidRDefault="008C44DE" w:rsidP="008C44DE">
      <w:pPr>
        <w:jc w:val="both"/>
        <w:rPr>
          <w:rFonts w:ascii="Bookman Old Style" w:hAnsi="Bookman Old Style"/>
        </w:rPr>
      </w:pPr>
      <w:r>
        <w:rPr>
          <w:rFonts w:ascii="Bookman Old Style" w:hAnsi="Bookman Old Style"/>
        </w:rPr>
        <w:tab/>
        <w:t xml:space="preserve">General Stirling quickly placed his several cannon north of the road on an elevation </w:t>
      </w:r>
      <w:r w:rsidR="001D2AF5">
        <w:rPr>
          <w:rFonts w:ascii="Bookman Old Style" w:hAnsi="Bookman Old Style"/>
        </w:rPr>
        <w:t>t</w:t>
      </w:r>
      <w:r>
        <w:rPr>
          <w:rFonts w:ascii="Bookman Old Style" w:hAnsi="Bookman Old Style"/>
        </w:rPr>
        <w:t>hat overlooked the causeway, and he began firing almost point-blank at the enemy who were about to cross the causeway. Shot after shot roared  down the British. This spot became the focal point of the battle.</w:t>
      </w:r>
    </w:p>
    <w:p w:rsidR="008C44DE" w:rsidRDefault="008C44DE" w:rsidP="008C44DE">
      <w:pPr>
        <w:jc w:val="both"/>
        <w:rPr>
          <w:rFonts w:ascii="Bookman Old Style" w:hAnsi="Bookman Old Style"/>
        </w:rPr>
      </w:pPr>
      <w:r>
        <w:rPr>
          <w:rFonts w:ascii="Bookman Old Style" w:hAnsi="Bookman Old Style"/>
        </w:rPr>
        <w:tab/>
        <w:t xml:space="preserve">As the minutes passed, Stirling’s artillerymen wearied. They were blistered, lugging the heavy shot, plunging water-soaked rammers that hissed </w:t>
      </w:r>
    </w:p>
    <w:p w:rsidR="008C44DE" w:rsidRDefault="008C44DE" w:rsidP="008C44DE">
      <w:pPr>
        <w:jc w:val="both"/>
        <w:rPr>
          <w:rFonts w:ascii="Bookman Old Style" w:hAnsi="Bookman Old Style"/>
        </w:rPr>
      </w:pPr>
      <w:r>
        <w:rPr>
          <w:rFonts w:ascii="Bookman Old Style" w:hAnsi="Bookman Old Style"/>
        </w:rPr>
        <w:t>down the barrels – load, ram, fire, again and again. The men were sweating, fighting desperately.</w:t>
      </w:r>
    </w:p>
    <w:p w:rsidR="001D2AF5" w:rsidRDefault="008C44DE" w:rsidP="008C44DE">
      <w:pPr>
        <w:jc w:val="both"/>
        <w:rPr>
          <w:rFonts w:ascii="Bookman Old Style" w:hAnsi="Bookman Old Style"/>
        </w:rPr>
      </w:pPr>
      <w:r>
        <w:rPr>
          <w:rFonts w:ascii="Bookman Old Style" w:hAnsi="Bookman Old Style"/>
        </w:rPr>
        <w:tab/>
        <w:t>There was a woman there, too, Molly, Molly Pitcher as she has come to be called. And she stayed at the side of her husband. Helping him load the cannon, going to the nearby well and filling and refilling the men’s canteens as their thirst drove them mad. This was the legend of Molly Pitcher.</w:t>
      </w:r>
    </w:p>
    <w:p w:rsidR="00CB48C2" w:rsidRDefault="008C44DE" w:rsidP="00CB48C2">
      <w:pPr>
        <w:jc w:val="both"/>
        <w:rPr>
          <w:rFonts w:ascii="Bookman Old Style" w:hAnsi="Bookman Old Style"/>
        </w:rPr>
      </w:pPr>
      <w:r>
        <w:rPr>
          <w:rFonts w:ascii="Bookman Old Style" w:hAnsi="Bookman Old Style"/>
        </w:rPr>
        <w:tab/>
        <w:t>Who was this woman? Was she real or is the story a myth as are so many</w:t>
      </w:r>
      <w:r w:rsidR="00CB48C2">
        <w:rPr>
          <w:rFonts w:ascii="Bookman Old Style" w:hAnsi="Bookman Old Style"/>
        </w:rPr>
        <w:t xml:space="preserve"> </w:t>
      </w:r>
      <w:r>
        <w:rPr>
          <w:rFonts w:ascii="Bookman Old Style" w:hAnsi="Bookman Old Style"/>
        </w:rPr>
        <w:t xml:space="preserve">tales of the Revolution? The answer is this. There can be no doubt that Molly Pitcher was a real person and that she did serve the army and her country much </w:t>
      </w:r>
    </w:p>
    <w:p w:rsidR="00CB48C2" w:rsidRDefault="00CB48C2" w:rsidP="00CB48C2">
      <w:pPr>
        <w:jc w:val="both"/>
        <w:rPr>
          <w:rFonts w:ascii="Bookman Old Style" w:hAnsi="Bookman Old Style"/>
        </w:rPr>
      </w:pPr>
    </w:p>
    <w:p w:rsidR="00CB48C2" w:rsidRPr="00CB48C2" w:rsidRDefault="00CB48C2" w:rsidP="00CB48C2">
      <w:pPr>
        <w:jc w:val="center"/>
        <w:rPr>
          <w:rFonts w:ascii="Bookman Old Style" w:hAnsi="Bookman Old Style"/>
        </w:rPr>
      </w:pPr>
      <w:r>
        <w:rPr>
          <w:rFonts w:ascii="Bookman Old Style" w:hAnsi="Bookman Old Style"/>
          <w:b/>
          <w:sz w:val="28"/>
          <w:szCs w:val="28"/>
        </w:rPr>
        <w:t>THE SEARCH FOR MOLLY PITCHER (cont.)</w:t>
      </w:r>
    </w:p>
    <w:p w:rsidR="00CB48C2" w:rsidRDefault="00CB48C2" w:rsidP="008C44DE">
      <w:pPr>
        <w:jc w:val="both"/>
        <w:rPr>
          <w:rFonts w:ascii="Bookman Old Style" w:hAnsi="Bookman Old Style"/>
        </w:rPr>
      </w:pPr>
    </w:p>
    <w:p w:rsidR="008C44DE" w:rsidRDefault="008C44DE" w:rsidP="008C44DE">
      <w:pPr>
        <w:jc w:val="both"/>
        <w:rPr>
          <w:rFonts w:ascii="Bookman Old Style" w:hAnsi="Bookman Old Style"/>
        </w:rPr>
      </w:pPr>
      <w:r>
        <w:rPr>
          <w:rFonts w:ascii="Bookman Old Style" w:hAnsi="Bookman Old Style"/>
        </w:rPr>
        <w:t>the way the legend reads. Unfortunately, however, history books have given credit to the wrong woman.</w:t>
      </w:r>
    </w:p>
    <w:p w:rsidR="008C44DE" w:rsidRDefault="008C44DE" w:rsidP="008C44DE">
      <w:pPr>
        <w:jc w:val="both"/>
        <w:rPr>
          <w:rFonts w:ascii="Bookman Old Style" w:hAnsi="Bookman Old Style"/>
        </w:rPr>
      </w:pPr>
      <w:r>
        <w:rPr>
          <w:rFonts w:ascii="Bookman Old Style" w:hAnsi="Bookman Old Style"/>
        </w:rPr>
        <w:tab/>
        <w:t>There were no newspaper reporters in Monmouth County, New Jersey, that day to interview our heroine and to print her story of valor so that it could be passed down to future generations. The next day was just another day for Molly Pitcher. She marched away with the army, almost unnoticed, at her husband’s side.</w:t>
      </w:r>
    </w:p>
    <w:p w:rsidR="008C44DE" w:rsidRDefault="008C44DE" w:rsidP="008C44DE">
      <w:pPr>
        <w:jc w:val="both"/>
        <w:rPr>
          <w:rFonts w:ascii="Bookman Old Style" w:hAnsi="Bookman Old Style"/>
        </w:rPr>
      </w:pPr>
      <w:r>
        <w:rPr>
          <w:rFonts w:ascii="Bookman Old Style" w:hAnsi="Bookman Old Style"/>
        </w:rPr>
        <w:tab/>
        <w:t>Molly was allowed to remain with her husband, and with the army, for th</w:t>
      </w:r>
      <w:r w:rsidR="001D2AF5">
        <w:rPr>
          <w:rFonts w:ascii="Bookman Old Style" w:hAnsi="Bookman Old Style"/>
        </w:rPr>
        <w:t>e rest of the war. Then, in 1783</w:t>
      </w:r>
      <w:r>
        <w:rPr>
          <w:rFonts w:ascii="Bookman Old Style" w:hAnsi="Bookman Old Style"/>
        </w:rPr>
        <w:t>, when peace was signed, and the army disbanded, Molly and her husband moved to the small frontier town of Carlisle, Pennsylvania. Here Molly Pitcher and her husband bought a home, and opened a barber shop.</w:t>
      </w:r>
    </w:p>
    <w:p w:rsidR="008C44DE" w:rsidRDefault="008C44DE" w:rsidP="008C44DE">
      <w:pPr>
        <w:jc w:val="both"/>
        <w:rPr>
          <w:rFonts w:ascii="Bookman Old Style" w:hAnsi="Bookman Old Style"/>
        </w:rPr>
      </w:pPr>
      <w:r>
        <w:rPr>
          <w:rFonts w:ascii="Bookman Old Style" w:hAnsi="Bookman Old Style"/>
        </w:rPr>
        <w:tab/>
        <w:t>In 1787, Molly’s husband died, and after four years of widowhood, Molly married John McCauly. In 1813, Molly again became a widow. Then, in 1833, at age 79, over half a century after her day of glory, Molly Pitcher died.</w:t>
      </w:r>
    </w:p>
    <w:p w:rsidR="008C44DE" w:rsidRDefault="00486779" w:rsidP="008C44DE">
      <w:pPr>
        <w:jc w:val="both"/>
        <w:rPr>
          <w:rFonts w:ascii="Bookman Old Style" w:hAnsi="Bookman Old Style"/>
        </w:rPr>
      </w:pPr>
      <w:r>
        <w:rPr>
          <w:rFonts w:ascii="Bookman Old Style" w:hAnsi="Bookman Old Style"/>
        </w:rPr>
        <w:tab/>
        <w:t>This</w:t>
      </w:r>
      <w:r w:rsidR="008C44DE">
        <w:rPr>
          <w:rFonts w:ascii="Bookman Old Style" w:hAnsi="Bookman Old Style"/>
        </w:rPr>
        <w:t xml:space="preserve"> seemed to be the end of Molly Pitcher and her legend. No one even placed a rude marker over her grave in the Old Carlisle Cemetery. Only the children to whom she used to tell the stories of her war experiences, kept the memory of her alive.</w:t>
      </w:r>
    </w:p>
    <w:p w:rsidR="008C44DE" w:rsidRDefault="008C44DE" w:rsidP="008C44DE">
      <w:pPr>
        <w:jc w:val="both"/>
        <w:rPr>
          <w:rFonts w:ascii="Bookman Old Style" w:hAnsi="Bookman Old Style"/>
        </w:rPr>
      </w:pPr>
      <w:r>
        <w:rPr>
          <w:rFonts w:ascii="Bookman Old Style" w:hAnsi="Bookman Old Style"/>
        </w:rPr>
        <w:tab/>
        <w:t>As the years passed, even the ranks of the children grew thinner and thinner. By the time of the Civil War, there were only three or four people in the whole of Carlisle who could remember Molly Pitcher. No one could remember her real name, if they ever knew. She was just Molly Pitcher.</w:t>
      </w:r>
    </w:p>
    <w:p w:rsidR="008C44DE" w:rsidRDefault="008C44DE" w:rsidP="008C44DE">
      <w:pPr>
        <w:jc w:val="both"/>
        <w:rPr>
          <w:rFonts w:ascii="Bookman Old Style" w:hAnsi="Bookman Old Style"/>
        </w:rPr>
      </w:pPr>
      <w:r>
        <w:rPr>
          <w:rFonts w:ascii="Bookman Old Style" w:hAnsi="Bookman Old Style"/>
        </w:rPr>
        <w:tab/>
        <w:t>Elizabeth de Huff, who lived across the street, recalled, “Yes, Molly was a good kind-hearted woman. There was something good in her, for all she was so rough and coarse in her expression; she was as kind-hearted a woman as ever lived. The roughness was on the outside…she would always visit the sick and was always willing to sit up at night with the sick. I heard her say she carried water to the men on the battlefield. I remember hearing the neighbors calling her Mollie Pitcher, She was known pretty commonly as Mollie Pitcher; that was what we called her.”</w:t>
      </w:r>
    </w:p>
    <w:p w:rsidR="008C44DE" w:rsidRDefault="008C44DE" w:rsidP="008C44DE">
      <w:pPr>
        <w:jc w:val="both"/>
        <w:rPr>
          <w:rFonts w:ascii="Bookman Old Style" w:hAnsi="Bookman Old Style"/>
        </w:rPr>
      </w:pPr>
      <w:r>
        <w:rPr>
          <w:rFonts w:ascii="Bookman Old Style" w:hAnsi="Bookman Old Style"/>
        </w:rPr>
        <w:tab/>
        <w:t>Susan Hackendorn remembered how she would say, “You girls should have been with me at the battle of Monmouth and learned how to load a cannon.”</w:t>
      </w:r>
    </w:p>
    <w:p w:rsidR="008C44DE" w:rsidRPr="00643808" w:rsidRDefault="008C44DE" w:rsidP="008C44DE">
      <w:pPr>
        <w:jc w:val="both"/>
        <w:rPr>
          <w:rFonts w:ascii="Bookman Old Style" w:hAnsi="Bookman Old Style"/>
        </w:rPr>
      </w:pPr>
      <w:r>
        <w:rPr>
          <w:rFonts w:ascii="Bookman Old Style" w:hAnsi="Bookman Old Style"/>
        </w:rPr>
        <w:t xml:space="preserve">Harriet Foulke, in whose home Molly worked for </w:t>
      </w:r>
      <w:r w:rsidR="009367E0">
        <w:rPr>
          <w:rFonts w:ascii="Bookman Old Style" w:hAnsi="Bookman Old Style"/>
        </w:rPr>
        <w:t>a while</w:t>
      </w:r>
      <w:r>
        <w:rPr>
          <w:rFonts w:ascii="Bookman Old Style" w:hAnsi="Bookman Old Style"/>
        </w:rPr>
        <w:t>, had vivid recollections of her personal appearance. She said, “She was of average height, muscular, strong, and heavy-set. She was a very busy talker. She wore a short gown, white or calico, a linsey striped skirt, very short and full, woolen stockings, heavy brogans, and a broad white cap with wide flaring ruffles.”</w:t>
      </w:r>
    </w:p>
    <w:p w:rsidR="001F0D3E" w:rsidRDefault="00311228" w:rsidP="001F0D3E">
      <w:pPr>
        <w:jc w:val="both"/>
        <w:rPr>
          <w:rFonts w:ascii="Bookman Old Style" w:hAnsi="Bookman Old Style"/>
        </w:rPr>
      </w:pPr>
      <w:r>
        <w:rPr>
          <w:rFonts w:ascii="Bookman Old Style" w:hAnsi="Bookman Old Style"/>
        </w:rPr>
        <w:tab/>
        <w:t xml:space="preserve">The one who seems to have had the clearest memory of Molly Pitcher was Wesley Miles. His was more than a casual acquaintance; Molly was his “foster mother.” When Wesley’s mother was bedfast for nearly a year in her final </w:t>
      </w:r>
      <w:r w:rsidR="001F0D3E">
        <w:rPr>
          <w:rFonts w:ascii="Bookman Old Style" w:hAnsi="Bookman Old Style"/>
        </w:rPr>
        <w:t xml:space="preserve">last </w:t>
      </w:r>
      <w:r>
        <w:rPr>
          <w:rFonts w:ascii="Bookman Old Style" w:hAnsi="Bookman Old Style"/>
        </w:rPr>
        <w:t>illness, Wesley said Molly was hired to “nurse my</w:t>
      </w:r>
      <w:r w:rsidR="001F0D3E">
        <w:rPr>
          <w:rFonts w:ascii="Bookman Old Style" w:hAnsi="Bookman Old Style"/>
        </w:rPr>
        <w:t xml:space="preserve"> afflicted mother…and to have </w:t>
      </w:r>
    </w:p>
    <w:p w:rsidR="001F0D3E" w:rsidRPr="00D30D08" w:rsidRDefault="001F0D3E" w:rsidP="001F0D3E">
      <w:pPr>
        <w:jc w:val="center"/>
        <w:rPr>
          <w:rFonts w:ascii="Bookman Old Style" w:hAnsi="Bookman Old Style"/>
          <w:b/>
          <w:sz w:val="28"/>
          <w:szCs w:val="28"/>
        </w:rPr>
      </w:pPr>
      <w:r>
        <w:rPr>
          <w:rFonts w:ascii="Bookman Old Style" w:hAnsi="Bookman Old Style"/>
          <w:b/>
          <w:sz w:val="28"/>
          <w:szCs w:val="28"/>
        </w:rPr>
        <w:lastRenderedPageBreak/>
        <w:t>THE SEARCH FOR MOLLY PITCHER (cont.)</w:t>
      </w:r>
    </w:p>
    <w:p w:rsidR="001F0D3E" w:rsidRDefault="001F0D3E" w:rsidP="001F0D3E">
      <w:pPr>
        <w:jc w:val="both"/>
        <w:rPr>
          <w:rFonts w:ascii="Bookman Old Style" w:hAnsi="Bookman Old Style"/>
        </w:rPr>
      </w:pPr>
    </w:p>
    <w:p w:rsidR="00311228" w:rsidRDefault="001F0D3E" w:rsidP="001F0D3E">
      <w:pPr>
        <w:jc w:val="both"/>
        <w:rPr>
          <w:rFonts w:ascii="Bookman Old Style" w:hAnsi="Bookman Old Style"/>
        </w:rPr>
      </w:pPr>
      <w:r>
        <w:rPr>
          <w:rFonts w:ascii="Bookman Old Style" w:hAnsi="Bookman Old Style"/>
        </w:rPr>
        <w:t xml:space="preserve">a </w:t>
      </w:r>
      <w:r w:rsidR="00311228">
        <w:rPr>
          <w:rFonts w:ascii="Bookman Old Style" w:hAnsi="Bookman Old Style"/>
        </w:rPr>
        <w:t>motherly care over myself.” After the death of Wesley’s mother, Molly stayed on in the Miles household for some time, caring for Wesley.</w:t>
      </w:r>
    </w:p>
    <w:p w:rsidR="00311228" w:rsidRDefault="00311228" w:rsidP="00311228">
      <w:pPr>
        <w:jc w:val="both"/>
        <w:rPr>
          <w:rFonts w:ascii="Bookman Old Style" w:hAnsi="Bookman Old Style"/>
        </w:rPr>
      </w:pPr>
      <w:r>
        <w:rPr>
          <w:rFonts w:ascii="Bookman Old Style" w:hAnsi="Bookman Old Style"/>
        </w:rPr>
        <w:tab/>
        <w:t>By 1876, when the country was preparing to celebrate the 100</w:t>
      </w:r>
      <w:r>
        <w:rPr>
          <w:rFonts w:ascii="Bookman Old Style" w:hAnsi="Bookman Old Style"/>
          <w:vertAlign w:val="superscript"/>
        </w:rPr>
        <w:t>th</w:t>
      </w:r>
      <w:r>
        <w:rPr>
          <w:rFonts w:ascii="Bookman Old Style" w:hAnsi="Bookman Old Style"/>
        </w:rPr>
        <w:t xml:space="preserve"> anniversary of the signing of the Declaration of Independence, Wesley Miles was a grown man, and teaching school in Williamsport, Pennsylvania. Wesley had attended the funeral of Molly Pitcher, and he knew the grave had remained unmarked over the years. Wesley thought that during this centennial year something ought to be done about marking the grave of this brave American woman.</w:t>
      </w:r>
    </w:p>
    <w:p w:rsidR="00311228" w:rsidRDefault="00311228" w:rsidP="00311228">
      <w:pPr>
        <w:jc w:val="both"/>
        <w:rPr>
          <w:rFonts w:ascii="Bookman Old Style" w:hAnsi="Bookman Old Style"/>
        </w:rPr>
      </w:pPr>
      <w:r>
        <w:rPr>
          <w:rFonts w:ascii="Bookman Old Style" w:hAnsi="Bookman Old Style"/>
        </w:rPr>
        <w:t>`</w:t>
      </w:r>
      <w:r>
        <w:rPr>
          <w:rFonts w:ascii="Bookman Old Style" w:hAnsi="Bookman Old Style"/>
        </w:rPr>
        <w:tab/>
        <w:t xml:space="preserve">Wesley wrote a letter to the </w:t>
      </w:r>
      <w:r>
        <w:rPr>
          <w:rFonts w:ascii="Bookman Old Style" w:hAnsi="Bookman Old Style"/>
          <w:i/>
        </w:rPr>
        <w:t xml:space="preserve">Carlisle Herald, </w:t>
      </w:r>
      <w:r>
        <w:rPr>
          <w:rFonts w:ascii="Bookman Old Style" w:hAnsi="Bookman Old Style"/>
        </w:rPr>
        <w:t>which read in part as</w:t>
      </w:r>
      <w:r w:rsidR="00574CDF">
        <w:rPr>
          <w:rFonts w:ascii="Bookman Old Style" w:hAnsi="Bookman Old Style"/>
        </w:rPr>
        <w:t xml:space="preserve"> follows: “The remains of this I</w:t>
      </w:r>
      <w:r>
        <w:rPr>
          <w:rFonts w:ascii="Bookman Old Style" w:hAnsi="Bookman Old Style"/>
        </w:rPr>
        <w:t>rish woman rest in the ‘Old Graveyard’ of Carlisle… Perhaps, n</w:t>
      </w:r>
      <w:r w:rsidR="00574CDF">
        <w:rPr>
          <w:rFonts w:ascii="Bookman Old Style" w:hAnsi="Bookman Old Style"/>
        </w:rPr>
        <w:t>o</w:t>
      </w:r>
      <w:r>
        <w:rPr>
          <w:rFonts w:ascii="Bookman Old Style" w:hAnsi="Bookman Old Style"/>
        </w:rPr>
        <w:t>t even a</w:t>
      </w:r>
      <w:r w:rsidR="00574CDF">
        <w:rPr>
          <w:rFonts w:ascii="Bookman Old Style" w:hAnsi="Bookman Old Style"/>
        </w:rPr>
        <w:t xml:space="preserve"> rude limestone marks her grave.</w:t>
      </w:r>
      <w:r>
        <w:rPr>
          <w:rFonts w:ascii="Bookman Old Style" w:hAnsi="Bookman Old Style"/>
        </w:rPr>
        <w:t xml:space="preserve"> No imposing monument had ever been erected to mark the spot where she lies, whose deeds of </w:t>
      </w:r>
      <w:r w:rsidR="009367E0">
        <w:rPr>
          <w:rFonts w:ascii="Bookman Old Style" w:hAnsi="Bookman Old Style"/>
        </w:rPr>
        <w:t>valor</w:t>
      </w:r>
      <w:r>
        <w:rPr>
          <w:rFonts w:ascii="Bookman Old Style" w:hAnsi="Bookman Old Style"/>
        </w:rPr>
        <w:t xml:space="preserve"> will be read so long as our Centennials are observed by the American people, deeds eminently worth</w:t>
      </w:r>
      <w:r w:rsidR="00574CDF">
        <w:rPr>
          <w:rFonts w:ascii="Bookman Old Style" w:hAnsi="Bookman Old Style"/>
        </w:rPr>
        <w:t>y, even of the sterner sex. Read</w:t>
      </w:r>
      <w:r>
        <w:rPr>
          <w:rFonts w:ascii="Bookman Old Style" w:hAnsi="Bookman Old Style"/>
        </w:rPr>
        <w:t xml:space="preserve">er, </w:t>
      </w:r>
      <w:r w:rsidR="00574CDF">
        <w:rPr>
          <w:rFonts w:ascii="Bookman Old Style" w:hAnsi="Bookman Old Style"/>
        </w:rPr>
        <w:t>t</w:t>
      </w:r>
      <w:r>
        <w:rPr>
          <w:rFonts w:ascii="Bookman Old Style" w:hAnsi="Bookman Old Style"/>
        </w:rPr>
        <w:t>he subject of this reminiscence is a</w:t>
      </w:r>
      <w:r w:rsidR="00574CDF">
        <w:rPr>
          <w:rFonts w:ascii="Bookman Old Style" w:hAnsi="Bookman Old Style"/>
        </w:rPr>
        <w:t xml:space="preserve"> prototype of the ‘Maid of Sargo</w:t>
      </w:r>
      <w:r w:rsidR="004F54C7">
        <w:rPr>
          <w:rFonts w:ascii="Bookman Old Style" w:hAnsi="Bookman Old Style"/>
        </w:rPr>
        <w:t xml:space="preserve">ssa.’ The heroine of Monmouth, </w:t>
      </w:r>
      <w:r>
        <w:rPr>
          <w:rFonts w:ascii="Bookman Old Style" w:hAnsi="Bookman Old Style"/>
        </w:rPr>
        <w:t>Molly Pitcher, otherwise known to us when</w:t>
      </w:r>
      <w:r w:rsidR="004F54C7">
        <w:rPr>
          <w:rFonts w:ascii="Bookman Old Style" w:hAnsi="Bookman Old Style"/>
        </w:rPr>
        <w:t xml:space="preserve"> a boy, as Molly McCauly, her re</w:t>
      </w:r>
      <w:r>
        <w:rPr>
          <w:rFonts w:ascii="Bookman Old Style" w:hAnsi="Bookman Old Style"/>
        </w:rPr>
        <w:t>al name; the other a burlesque or c</w:t>
      </w:r>
      <w:r w:rsidR="004F54C7">
        <w:rPr>
          <w:rFonts w:ascii="Bookman Old Style" w:hAnsi="Bookman Old Style"/>
        </w:rPr>
        <w:t>aricature,</w:t>
      </w:r>
      <w:r>
        <w:rPr>
          <w:rFonts w:ascii="Bookman Old Style" w:hAnsi="Bookman Old Style"/>
        </w:rPr>
        <w:t xml:space="preserve"> forsooth. She </w:t>
      </w:r>
      <w:r w:rsidR="004F54C7">
        <w:rPr>
          <w:rFonts w:ascii="Bookman Old Style" w:hAnsi="Bookman Old Style"/>
        </w:rPr>
        <w:t xml:space="preserve">bore water in a pitcher for her </w:t>
      </w:r>
      <w:r>
        <w:rPr>
          <w:rFonts w:ascii="Bookman Old Style" w:hAnsi="Bookman Old Style"/>
        </w:rPr>
        <w:t>husband on this memorable occasion.”</w:t>
      </w:r>
    </w:p>
    <w:p w:rsidR="00311228" w:rsidRDefault="00311228" w:rsidP="00311228">
      <w:pPr>
        <w:jc w:val="both"/>
        <w:rPr>
          <w:rFonts w:ascii="Bookman Old Style" w:hAnsi="Bookman Old Style"/>
        </w:rPr>
      </w:pPr>
      <w:r>
        <w:rPr>
          <w:rFonts w:ascii="Bookman Old Style" w:hAnsi="Bookman Old Style"/>
        </w:rPr>
        <w:tab/>
        <w:t xml:space="preserve">When Wesley Miles wrote to the </w:t>
      </w:r>
      <w:r>
        <w:rPr>
          <w:rFonts w:ascii="Bookman Old Style" w:hAnsi="Bookman Old Style"/>
          <w:i/>
        </w:rPr>
        <w:t xml:space="preserve">Carlisle Herald </w:t>
      </w:r>
      <w:r>
        <w:rPr>
          <w:rFonts w:ascii="Bookman Old Style" w:hAnsi="Bookman Old Style"/>
        </w:rPr>
        <w:t xml:space="preserve">that “her deeds of valor will be read so long as our Centennials are observed by the American people,” he was referring to an eyewitness account of Molly Pitcher’s deeds that he had read in the obscure published diary of Private Joseph Plum Martin, printed in Hallowell, Maine, in 1830, and titled, </w:t>
      </w:r>
      <w:r>
        <w:rPr>
          <w:rFonts w:ascii="Bookman Old Style" w:hAnsi="Bookman Old Style"/>
          <w:i/>
        </w:rPr>
        <w:t xml:space="preserve">A Narrative of Some of the Adventures, Dangers and Sufferings of a Revolutionary Soldier…” </w:t>
      </w:r>
      <w:r>
        <w:rPr>
          <w:rFonts w:ascii="Bookman Old Style" w:hAnsi="Bookman Old Style"/>
        </w:rPr>
        <w:t>Private Martin had not known the name of the heroine of Monmouth, but Wesley Miles had heard his foster mother tell him the story many, many times, and he knew she was the subject of Martin’s remarks.</w:t>
      </w:r>
    </w:p>
    <w:p w:rsidR="00311228" w:rsidRDefault="00311228" w:rsidP="00CB48C2">
      <w:pPr>
        <w:ind w:firstLine="720"/>
        <w:jc w:val="both"/>
        <w:rPr>
          <w:rFonts w:ascii="Bookman Old Style" w:hAnsi="Bookman Old Style"/>
        </w:rPr>
      </w:pPr>
      <w:r>
        <w:rPr>
          <w:rFonts w:ascii="Bookman Old Style" w:hAnsi="Bookman Old Style"/>
        </w:rPr>
        <w:t xml:space="preserve">As a direct result of the Wesley Miles letter to the </w:t>
      </w:r>
      <w:r>
        <w:rPr>
          <w:rFonts w:ascii="Bookman Old Style" w:hAnsi="Bookman Old Style"/>
          <w:i/>
        </w:rPr>
        <w:t xml:space="preserve">Carlisle Herald, </w:t>
      </w:r>
      <w:r>
        <w:rPr>
          <w:rFonts w:ascii="Bookman Old Style" w:hAnsi="Bookman Old Style"/>
        </w:rPr>
        <w:t xml:space="preserve">a citizens committee was formed, and one hundred dollars was raised in small contributions toward the erection of a suitable monument to the heroine who had lived among them. Then, on July 4, 1876, as the highlight of the local Independence Day Celebration, a Molly Pitcher </w:t>
      </w:r>
      <w:r w:rsidR="00CB48C2">
        <w:rPr>
          <w:rFonts w:ascii="Bookman Old Style" w:hAnsi="Bookman Old Style"/>
        </w:rPr>
        <w:t>monument was unveiled. It reads</w:t>
      </w:r>
    </w:p>
    <w:p w:rsidR="00CB48C2" w:rsidRPr="00CB48C2" w:rsidRDefault="00CB48C2" w:rsidP="00CB48C2">
      <w:pPr>
        <w:ind w:firstLine="720"/>
        <w:jc w:val="both"/>
        <w:rPr>
          <w:rFonts w:ascii="Bookman Old Style" w:hAnsi="Bookman Old Style"/>
        </w:rPr>
      </w:pPr>
    </w:p>
    <w:p w:rsidR="00311228" w:rsidRDefault="00311228" w:rsidP="002D24B3">
      <w:pPr>
        <w:jc w:val="center"/>
        <w:rPr>
          <w:rFonts w:ascii="Bookman Old Style" w:hAnsi="Bookman Old Style"/>
        </w:rPr>
      </w:pPr>
      <w:r>
        <w:rPr>
          <w:rFonts w:ascii="Bookman Old Style" w:hAnsi="Bookman Old Style"/>
        </w:rPr>
        <w:t>Mollie McCauly</w:t>
      </w:r>
    </w:p>
    <w:p w:rsidR="00311228" w:rsidRDefault="00311228" w:rsidP="002D24B3">
      <w:pPr>
        <w:jc w:val="center"/>
        <w:rPr>
          <w:rFonts w:ascii="Bookman Old Style" w:hAnsi="Bookman Old Style"/>
        </w:rPr>
      </w:pPr>
      <w:r>
        <w:rPr>
          <w:rFonts w:ascii="Bookman Old Style" w:hAnsi="Bookman Old Style"/>
        </w:rPr>
        <w:t>Renowned in History as</w:t>
      </w:r>
    </w:p>
    <w:p w:rsidR="00311228" w:rsidRDefault="00311228" w:rsidP="002D24B3">
      <w:pPr>
        <w:jc w:val="center"/>
        <w:rPr>
          <w:rFonts w:ascii="Bookman Old Style" w:hAnsi="Bookman Old Style"/>
        </w:rPr>
      </w:pPr>
      <w:r>
        <w:rPr>
          <w:rFonts w:ascii="Bookman Old Style" w:hAnsi="Bookman Old Style"/>
        </w:rPr>
        <w:t>Mollie Pitcher</w:t>
      </w:r>
    </w:p>
    <w:p w:rsidR="00311228" w:rsidRDefault="00311228" w:rsidP="002D24B3">
      <w:pPr>
        <w:jc w:val="center"/>
        <w:rPr>
          <w:rFonts w:ascii="Bookman Old Style" w:hAnsi="Bookman Old Style"/>
        </w:rPr>
      </w:pPr>
      <w:r>
        <w:rPr>
          <w:rFonts w:ascii="Bookman Old Style" w:hAnsi="Bookman Old Style"/>
        </w:rPr>
        <w:t>The Heroine of Monmouth</w:t>
      </w:r>
    </w:p>
    <w:p w:rsidR="00311228" w:rsidRDefault="00311228" w:rsidP="002D24B3">
      <w:pPr>
        <w:jc w:val="center"/>
        <w:rPr>
          <w:rFonts w:ascii="Bookman Old Style" w:hAnsi="Bookman Old Style"/>
        </w:rPr>
      </w:pPr>
      <w:r>
        <w:rPr>
          <w:rFonts w:ascii="Bookman Old Style" w:hAnsi="Bookman Old Style"/>
        </w:rPr>
        <w:t>Died Jan. 1833</w:t>
      </w:r>
    </w:p>
    <w:p w:rsidR="00311228" w:rsidRDefault="00311228" w:rsidP="002D24B3">
      <w:pPr>
        <w:jc w:val="center"/>
        <w:rPr>
          <w:rFonts w:ascii="Bookman Old Style" w:hAnsi="Bookman Old Style"/>
        </w:rPr>
      </w:pPr>
      <w:r>
        <w:rPr>
          <w:rFonts w:ascii="Bookman Old Style" w:hAnsi="Bookman Old Style"/>
        </w:rPr>
        <w:t>Aged 79 Years</w:t>
      </w:r>
    </w:p>
    <w:p w:rsidR="00311228" w:rsidRDefault="0035453B" w:rsidP="0035453B">
      <w:pPr>
        <w:ind w:firstLine="720"/>
        <w:rPr>
          <w:rFonts w:ascii="Bookman Old Style" w:hAnsi="Bookman Old Style"/>
        </w:rPr>
      </w:pPr>
      <w:r>
        <w:rPr>
          <w:rFonts w:ascii="Bookman Old Style" w:hAnsi="Bookman Old Style"/>
        </w:rPr>
        <w:t xml:space="preserve">                                </w:t>
      </w:r>
      <w:r w:rsidR="00311228">
        <w:rPr>
          <w:rFonts w:ascii="Bookman Old Style" w:hAnsi="Bookman Old Style"/>
        </w:rPr>
        <w:t>Erected by the Citizens of</w:t>
      </w:r>
    </w:p>
    <w:p w:rsidR="00311228" w:rsidRDefault="0035453B" w:rsidP="0035453B">
      <w:pPr>
        <w:ind w:firstLine="720"/>
        <w:rPr>
          <w:rFonts w:ascii="Bookman Old Style" w:hAnsi="Bookman Old Style"/>
        </w:rPr>
      </w:pPr>
      <w:r>
        <w:rPr>
          <w:rFonts w:ascii="Bookman Old Style" w:hAnsi="Bookman Old Style"/>
        </w:rPr>
        <w:t xml:space="preserve">                                    </w:t>
      </w:r>
      <w:r w:rsidR="00311228">
        <w:rPr>
          <w:rFonts w:ascii="Bookman Old Style" w:hAnsi="Bookman Old Style"/>
        </w:rPr>
        <w:t>Cumberland County</w:t>
      </w:r>
    </w:p>
    <w:p w:rsidR="00311228" w:rsidRDefault="0035453B" w:rsidP="0035453B">
      <w:pPr>
        <w:ind w:firstLine="720"/>
        <w:rPr>
          <w:rFonts w:ascii="Bookman Old Style" w:hAnsi="Bookman Old Style"/>
        </w:rPr>
      </w:pPr>
      <w:r>
        <w:rPr>
          <w:rFonts w:ascii="Bookman Old Style" w:hAnsi="Bookman Old Style"/>
        </w:rPr>
        <w:t xml:space="preserve">                                         </w:t>
      </w:r>
      <w:r w:rsidR="00311228">
        <w:rPr>
          <w:rFonts w:ascii="Bookman Old Style" w:hAnsi="Bookman Old Style"/>
        </w:rPr>
        <w:t>July 4, 1876</w:t>
      </w:r>
    </w:p>
    <w:p w:rsidR="001F0D3E" w:rsidRPr="001F0D3E" w:rsidRDefault="001F0D3E" w:rsidP="001F0D3E">
      <w:pPr>
        <w:jc w:val="center"/>
        <w:rPr>
          <w:rFonts w:ascii="Bookman Old Style" w:hAnsi="Bookman Old Style"/>
          <w:b/>
          <w:sz w:val="28"/>
          <w:szCs w:val="28"/>
        </w:rPr>
      </w:pPr>
      <w:r>
        <w:rPr>
          <w:rFonts w:ascii="Bookman Old Style" w:hAnsi="Bookman Old Style"/>
          <w:b/>
          <w:sz w:val="28"/>
          <w:szCs w:val="28"/>
        </w:rPr>
        <w:lastRenderedPageBreak/>
        <w:t>THE SEARCH FOR MOLLY PITCHER (cont.)</w:t>
      </w:r>
    </w:p>
    <w:p w:rsidR="001F0D3E" w:rsidRDefault="001F0D3E" w:rsidP="00AB059F">
      <w:pPr>
        <w:ind w:firstLine="720"/>
        <w:rPr>
          <w:rFonts w:ascii="Bookman Old Style" w:hAnsi="Bookman Old Style"/>
        </w:rPr>
      </w:pPr>
    </w:p>
    <w:p w:rsidR="00AB059F" w:rsidRDefault="00AB059F" w:rsidP="00920EB0">
      <w:pPr>
        <w:ind w:firstLine="720"/>
        <w:jc w:val="both"/>
        <w:rPr>
          <w:rFonts w:ascii="Bookman Old Style" w:hAnsi="Bookman Old Style"/>
        </w:rPr>
      </w:pPr>
      <w:r>
        <w:rPr>
          <w:rFonts w:ascii="Bookman Old Style" w:hAnsi="Bookman Old Style"/>
        </w:rPr>
        <w:t>With the erection of the monument and the publicity accruing from it, a wave of Molly Pitcher hysteria was created. Revolutionary War diaries that had been printed and reprinted without mentioning her, suddenly appeared in bookstores with detailed accounts of Molly Pitcher. Some accounts had her husband killed on the battlefield, others had him severely wounded. Some accounts even gave direct quotes from Molly Pitcher, at the very mouth of the cannon.</w:t>
      </w:r>
    </w:p>
    <w:p w:rsidR="00AB059F" w:rsidRDefault="00AB059F" w:rsidP="00AB059F">
      <w:pPr>
        <w:jc w:val="both"/>
        <w:rPr>
          <w:rFonts w:ascii="Bookman Old Style" w:hAnsi="Bookman Old Style"/>
        </w:rPr>
      </w:pPr>
      <w:r>
        <w:rPr>
          <w:rFonts w:ascii="Bookman Old Style" w:hAnsi="Bookman Old Style"/>
        </w:rPr>
        <w:tab/>
        <w:t>With this new Molly Pitcher craze in full spring, historians, genealogists, and just plain Molly Pitcher fans, wanted to know mo</w:t>
      </w:r>
      <w:r w:rsidR="006A4A2F">
        <w:rPr>
          <w:rFonts w:ascii="Bookman Old Style" w:hAnsi="Bookman Old Style"/>
        </w:rPr>
        <w:t>re and more about their heroine.</w:t>
      </w:r>
      <w:r>
        <w:rPr>
          <w:rFonts w:ascii="Bookman Old Style" w:hAnsi="Bookman Old Style"/>
        </w:rPr>
        <w:t xml:space="preserve"> What was he</w:t>
      </w:r>
      <w:r w:rsidR="008074BE">
        <w:rPr>
          <w:rFonts w:ascii="Bookman Old Style" w:hAnsi="Bookman Old Style"/>
        </w:rPr>
        <w:t>r</w:t>
      </w:r>
      <w:r>
        <w:rPr>
          <w:rFonts w:ascii="Bookman Old Style" w:hAnsi="Bookman Old Style"/>
        </w:rPr>
        <w:t xml:space="preserve"> name? What was the name of her husband whose gun she helped man at Monmouth? Where did she draw the water for the thirsty troops? These were not easy questions. They were being asked over a hundred years too late.</w:t>
      </w:r>
    </w:p>
    <w:p w:rsidR="00AB059F" w:rsidRDefault="00AB059F" w:rsidP="00AB059F">
      <w:pPr>
        <w:jc w:val="both"/>
        <w:rPr>
          <w:rFonts w:ascii="Bookman Old Style" w:hAnsi="Bookman Old Style"/>
        </w:rPr>
      </w:pPr>
      <w:r>
        <w:rPr>
          <w:rFonts w:ascii="Bookman Old Style" w:hAnsi="Bookman Old Style"/>
        </w:rPr>
        <w:tab/>
        <w:t xml:space="preserve">The first, in print, to claim that he knew the maiden name of Molly Pitcher was Mr. John Landis of Carlisle. He </w:t>
      </w:r>
      <w:proofErr w:type="gramStart"/>
      <w:r>
        <w:rPr>
          <w:rFonts w:ascii="Bookman Old Style" w:hAnsi="Bookman Old Style"/>
        </w:rPr>
        <w:t>had</w:t>
      </w:r>
      <w:r w:rsidR="008074BE">
        <w:rPr>
          <w:rFonts w:ascii="Bookman Old Style" w:hAnsi="Bookman Old Style"/>
        </w:rPr>
        <w:t xml:space="preserve"> </w:t>
      </w:r>
      <w:r>
        <w:rPr>
          <w:rFonts w:ascii="Bookman Old Style" w:hAnsi="Bookman Old Style"/>
        </w:rPr>
        <w:t xml:space="preserve"> found</w:t>
      </w:r>
      <w:proofErr w:type="gramEnd"/>
      <w:r w:rsidR="008074BE">
        <w:rPr>
          <w:rFonts w:ascii="Bookman Old Style" w:hAnsi="Bookman Old Style"/>
        </w:rPr>
        <w:t xml:space="preserve"> </w:t>
      </w:r>
      <w:r>
        <w:rPr>
          <w:rFonts w:ascii="Bookman Old Style" w:hAnsi="Bookman Old Style"/>
        </w:rPr>
        <w:t xml:space="preserve"> her</w:t>
      </w:r>
      <w:r w:rsidR="008074BE">
        <w:rPr>
          <w:rFonts w:ascii="Bookman Old Style" w:hAnsi="Bookman Old Style"/>
        </w:rPr>
        <w:t xml:space="preserve"> </w:t>
      </w:r>
      <w:r>
        <w:rPr>
          <w:rFonts w:ascii="Bookman Old Style" w:hAnsi="Bookman Old Style"/>
        </w:rPr>
        <w:t xml:space="preserve"> death notice in the Carlisle  </w:t>
      </w:r>
    </w:p>
    <w:p w:rsidR="00AB059F" w:rsidRDefault="00920EB0" w:rsidP="00AB059F">
      <w:pPr>
        <w:jc w:val="both"/>
        <w:rPr>
          <w:rFonts w:ascii="Bookman Old Style" w:hAnsi="Bookman Old Style"/>
        </w:rPr>
      </w:pPr>
      <w:r>
        <w:rPr>
          <w:rFonts w:ascii="Bookman Old Style" w:hAnsi="Bookman Old Style"/>
        </w:rPr>
        <w:t>p</w:t>
      </w:r>
      <w:r w:rsidR="00AB059F">
        <w:rPr>
          <w:rFonts w:ascii="Bookman Old Style" w:hAnsi="Bookman Old Style"/>
        </w:rPr>
        <w:t xml:space="preserve">aper, which stated that “Her first husband’s name was Hays.” Landis said that he had done some additional research and found that Hays was John Casper Hays and that Molly Pitcher was Mary Ludwig, a Pennsylvania German girl. In his booklet, published in 1905, titled  </w:t>
      </w:r>
      <w:r w:rsidR="00AB059F">
        <w:rPr>
          <w:rFonts w:ascii="Bookman Old Style" w:hAnsi="Bookman Old Style"/>
          <w:i/>
        </w:rPr>
        <w:t xml:space="preserve">Molly Pitcher, </w:t>
      </w:r>
      <w:r w:rsidR="00AB059F">
        <w:rPr>
          <w:rFonts w:ascii="Bookman Old Style" w:hAnsi="Bookman Old Style"/>
        </w:rPr>
        <w:t xml:space="preserve">Landis gave no proof for these findings. But Molly Pitcher fans did not seem to care. At </w:t>
      </w:r>
      <w:r w:rsidR="006A4A2F">
        <w:rPr>
          <w:rFonts w:ascii="Bookman Old Style" w:hAnsi="Bookman Old Style"/>
        </w:rPr>
        <w:t>last,</w:t>
      </w:r>
      <w:r w:rsidR="00AB059F">
        <w:rPr>
          <w:rFonts w:ascii="Bookman Old Style" w:hAnsi="Bookman Old Style"/>
        </w:rPr>
        <w:t xml:space="preserve"> their heroine had a name.</w:t>
      </w:r>
    </w:p>
    <w:p w:rsidR="00AB059F" w:rsidRDefault="00AB059F" w:rsidP="00AB059F">
      <w:pPr>
        <w:jc w:val="both"/>
        <w:rPr>
          <w:rFonts w:ascii="Bookman Old Style" w:hAnsi="Bookman Old Style"/>
        </w:rPr>
      </w:pPr>
      <w:r>
        <w:rPr>
          <w:rFonts w:ascii="Bookman Old Style" w:hAnsi="Bookman Old Style"/>
        </w:rPr>
        <w:tab/>
        <w:t xml:space="preserve">A search for the place where Molly Pitcher drew her water for the thirsty troops was pursued with equal vigor. After making a survey of the battlefield, apparently it was decided that it was to  a spring that Molly had gone for water. A site was selected, and a monument placed at a spot where a somewhat steady but small flow of water was found and which was judged to be an old spring. For the next few years, Molly Pitcher fans visited the battlefield monument in increasing numbers. An equally popular place </w:t>
      </w:r>
      <w:r w:rsidR="00841190">
        <w:rPr>
          <w:rFonts w:ascii="Bookman Old Style" w:hAnsi="Bookman Old Style"/>
        </w:rPr>
        <w:t xml:space="preserve">was a new </w:t>
      </w:r>
      <w:r>
        <w:rPr>
          <w:rFonts w:ascii="Bookman Old Style" w:hAnsi="Bookman Old Style"/>
        </w:rPr>
        <w:t>monument erected near the old Molly P</w:t>
      </w:r>
      <w:r w:rsidR="00841190">
        <w:rPr>
          <w:rFonts w:ascii="Bookman Old Style" w:hAnsi="Bookman Old Style"/>
        </w:rPr>
        <w:t>itcher monument in Carlisle, this</w:t>
      </w:r>
      <w:r>
        <w:rPr>
          <w:rFonts w:ascii="Bookman Old Style" w:hAnsi="Bookman Old Style"/>
        </w:rPr>
        <w:t xml:space="preserve"> one bearing the name Mary Ludwig Hays.</w:t>
      </w:r>
    </w:p>
    <w:p w:rsidR="00653EE4" w:rsidRDefault="00861718" w:rsidP="00841190">
      <w:pPr>
        <w:ind w:firstLine="720"/>
        <w:jc w:val="both"/>
        <w:rPr>
          <w:rFonts w:ascii="Bookman Old Style" w:hAnsi="Bookman Old Style"/>
        </w:rPr>
      </w:pPr>
      <w:r>
        <w:rPr>
          <w:rFonts w:ascii="Bookman Old Style" w:hAnsi="Bookman Old Style"/>
        </w:rPr>
        <w:t xml:space="preserve">Then, sometime in the 1940s, things began to come “unstuck.” First, a farmer near the site of the Molly Pitcher spring said that his father had told him that it was not a spring but the end of an old tile drainage system placed in the </w:t>
      </w:r>
    </w:p>
    <w:p w:rsidR="00861718" w:rsidRDefault="00861718" w:rsidP="00653EE4">
      <w:pPr>
        <w:jc w:val="both"/>
        <w:rPr>
          <w:rFonts w:ascii="Bookman Old Style" w:hAnsi="Bookman Old Style"/>
        </w:rPr>
      </w:pPr>
      <w:r>
        <w:rPr>
          <w:rFonts w:ascii="Bookman Old Style" w:hAnsi="Bookman Old Style"/>
        </w:rPr>
        <w:t>ground around the time of the Civil War. Then someone began reading Wesley Miles’ recollections of his foster mother and found that he referred to her as “this Irish woman employed by my father,” later, “this aged Irish woman,” and finally, after her death, “the remains of this Irish woman.” How could Molly Pitcher be both Irish as claimed by Wesley Miles and German as claimed by John Landis. Further, upon a careful search of military records in Washington and in Harrisburg, Pennsylvania, no John Casper Hays could be found to have served in the army.</w:t>
      </w:r>
    </w:p>
    <w:p w:rsidR="002540AF" w:rsidRDefault="00861718" w:rsidP="00861718">
      <w:pPr>
        <w:jc w:val="both"/>
        <w:rPr>
          <w:rFonts w:ascii="Bookman Old Style" w:hAnsi="Bookman Old Style"/>
        </w:rPr>
      </w:pPr>
      <w:r>
        <w:rPr>
          <w:rFonts w:ascii="Bookman Old Style" w:hAnsi="Bookman Old Style"/>
        </w:rPr>
        <w:tab/>
        <w:t xml:space="preserve">These were some of the questions that arose in this author’s mind, when, in 1971, he was invited to address the Battlefield Historical Society on the </w:t>
      </w:r>
    </w:p>
    <w:p w:rsidR="002540AF" w:rsidRPr="00D30D08" w:rsidRDefault="002540AF" w:rsidP="002540AF">
      <w:pPr>
        <w:jc w:val="center"/>
        <w:rPr>
          <w:rFonts w:ascii="Bookman Old Style" w:hAnsi="Bookman Old Style"/>
          <w:b/>
          <w:sz w:val="28"/>
          <w:szCs w:val="28"/>
        </w:rPr>
      </w:pPr>
      <w:r>
        <w:rPr>
          <w:rFonts w:ascii="Bookman Old Style" w:hAnsi="Bookman Old Style"/>
          <w:b/>
          <w:sz w:val="28"/>
          <w:szCs w:val="28"/>
        </w:rPr>
        <w:lastRenderedPageBreak/>
        <w:t>THE SEARCH FOR MOLLY PITCHER (cont.)</w:t>
      </w:r>
    </w:p>
    <w:p w:rsidR="002540AF" w:rsidRDefault="002540AF" w:rsidP="00861718">
      <w:pPr>
        <w:jc w:val="both"/>
        <w:rPr>
          <w:rFonts w:ascii="Bookman Old Style" w:hAnsi="Bookman Old Style"/>
        </w:rPr>
      </w:pPr>
    </w:p>
    <w:p w:rsidR="00861718" w:rsidRDefault="00861718" w:rsidP="00861718">
      <w:pPr>
        <w:jc w:val="both"/>
        <w:rPr>
          <w:rFonts w:ascii="Bookman Old Style" w:hAnsi="Bookman Old Style"/>
        </w:rPr>
      </w:pPr>
      <w:r>
        <w:rPr>
          <w:rFonts w:ascii="Bookman Old Style" w:hAnsi="Bookman Old Style"/>
        </w:rPr>
        <w:t>subject of Molly Pitcher. In order to prepare a suitable address, it was decided to examine the 18</w:t>
      </w:r>
      <w:r>
        <w:rPr>
          <w:rFonts w:ascii="Bookman Old Style" w:hAnsi="Bookman Old Style"/>
          <w:vertAlign w:val="superscript"/>
        </w:rPr>
        <w:t>th</w:t>
      </w:r>
      <w:r>
        <w:rPr>
          <w:rFonts w:ascii="Bookman Old Style" w:hAnsi="Bookman Old Style"/>
        </w:rPr>
        <w:t xml:space="preserve"> century records that might still exist at Carlisle, the Cumberland County, Pennsylvania, county seat. They might give some clue to the true identity of Molly Pitcher.</w:t>
      </w:r>
    </w:p>
    <w:p w:rsidR="00861718" w:rsidRDefault="00861718" w:rsidP="00861718">
      <w:pPr>
        <w:jc w:val="both"/>
        <w:rPr>
          <w:rFonts w:ascii="Bookman Old Style" w:hAnsi="Bookman Old Style"/>
        </w:rPr>
      </w:pPr>
      <w:r>
        <w:rPr>
          <w:rFonts w:ascii="Bookman Old Style" w:hAnsi="Bookman Old Style"/>
        </w:rPr>
        <w:tab/>
        <w:t>After two trips to Carlisle, a breakthrough came.  County tax records revealed that William Hays, barber, was taxed for one house and one lot in 1783. When William died in 1787, Mary, his widow petitioned the court to sell one half of her extra lot. Then, in 1793, Mary married John McCauly, whereupon her husband took over the tax burden on the house and the one half lot.</w:t>
      </w:r>
    </w:p>
    <w:p w:rsidR="00861718" w:rsidRDefault="00861718" w:rsidP="00861718">
      <w:pPr>
        <w:jc w:val="both"/>
        <w:rPr>
          <w:rFonts w:ascii="Bookman Old Style" w:hAnsi="Bookman Old Style"/>
        </w:rPr>
      </w:pPr>
      <w:r>
        <w:rPr>
          <w:rFonts w:ascii="Bookman Old Style" w:hAnsi="Bookman Old Style"/>
        </w:rPr>
        <w:tab/>
        <w:t>On the tax rolls, over the next few years, for the same piece of property, John McCauly’s name was spelled phonetically as McCaley, McCawley and McCalla. Molly Pitcher could not write, as evidenced by her signing with her mark X on several recorded documents. It is presumed that her husband John, was also unable to write, thus accounting for these spelling variations made by the tax assessor.</w:t>
      </w:r>
    </w:p>
    <w:p w:rsidR="00861718" w:rsidRDefault="00861718" w:rsidP="00861718">
      <w:pPr>
        <w:jc w:val="both"/>
        <w:rPr>
          <w:rFonts w:ascii="Bookman Old Style" w:hAnsi="Bookman Old Style"/>
        </w:rPr>
      </w:pPr>
      <w:r>
        <w:rPr>
          <w:rFonts w:ascii="Bookman Old Style" w:hAnsi="Bookman Old Style"/>
        </w:rPr>
        <w:tab/>
        <w:t>From here on, everything fell nicely into place. The military records in Harrisburg and in Washington soon revealed William Hays’ full service record, His place o</w:t>
      </w:r>
      <w:r w:rsidR="002540AF">
        <w:rPr>
          <w:rFonts w:ascii="Bookman Old Style" w:hAnsi="Bookman Old Style"/>
        </w:rPr>
        <w:t>f birth was Ireland. H</w:t>
      </w:r>
      <w:r>
        <w:rPr>
          <w:rFonts w:ascii="Bookman Old Style" w:hAnsi="Bookman Old Style"/>
        </w:rPr>
        <w:t>e enlisted at Bristol, Pennsylvania on May 10, 1777, as a gunner in Colonel Thomas Proctor’s Pennsylvania artillery regiment. He served until the end of the war, with one reenlistment in between.</w:t>
      </w:r>
    </w:p>
    <w:p w:rsidR="00861718" w:rsidRDefault="00861718" w:rsidP="00861718">
      <w:pPr>
        <w:jc w:val="both"/>
        <w:rPr>
          <w:rFonts w:ascii="Bookman Old Style" w:hAnsi="Bookman Old Style"/>
        </w:rPr>
      </w:pPr>
      <w:r>
        <w:rPr>
          <w:rFonts w:ascii="Bookman Old Style" w:hAnsi="Bookman Old Style"/>
        </w:rPr>
        <w:tab/>
        <w:t>Next, a review of William Hays’ military record file in Washington showed that Mary, his widow, was granted land in western Pennsylvania. At the time of the grant, in 1806, Mary was living in Carlisle with her second husband John McCauly, or McCalla, as was spelled by John Rowney, who submitted an affidavit that Mary was the widow of William Hays, and thus entitled to the land grant.</w:t>
      </w:r>
    </w:p>
    <w:p w:rsidR="00861718" w:rsidRDefault="00861718" w:rsidP="00861718">
      <w:pPr>
        <w:jc w:val="both"/>
        <w:rPr>
          <w:rFonts w:ascii="Bookman Old Style" w:hAnsi="Bookman Old Style"/>
        </w:rPr>
      </w:pPr>
      <w:r>
        <w:rPr>
          <w:rFonts w:ascii="Bookman Old Style" w:hAnsi="Bookman Old Style"/>
        </w:rPr>
        <w:tab/>
        <w:t>While researching the William Hays pension record a second eyewitness to Molly Pitcher performing her deeds at Monmouth, came to light. In the pension of Private John Clendenen of the 3</w:t>
      </w:r>
      <w:r>
        <w:rPr>
          <w:rFonts w:ascii="Bookman Old Style" w:hAnsi="Bookman Old Style"/>
          <w:vertAlign w:val="superscript"/>
        </w:rPr>
        <w:t>rd</w:t>
      </w:r>
      <w:r>
        <w:rPr>
          <w:rFonts w:ascii="Bookman Old Style" w:hAnsi="Bookman Old Style"/>
        </w:rPr>
        <w:t xml:space="preserve"> Pennsylvania regiment, it is stated that “he was at the Battle of Monmouth, and suffered greatly with the heat and thirst, that a woman who was called by the troops Captain Molly was busily engaged in carrying canteens of water to the famished soldiers.”</w:t>
      </w:r>
    </w:p>
    <w:p w:rsidR="002540AF" w:rsidRDefault="00861718" w:rsidP="000113D9">
      <w:pPr>
        <w:jc w:val="both"/>
        <w:rPr>
          <w:rFonts w:ascii="Bookman Old Style" w:hAnsi="Bookman Old Style"/>
          <w:b/>
          <w:sz w:val="28"/>
          <w:szCs w:val="28"/>
        </w:rPr>
      </w:pPr>
      <w:r>
        <w:rPr>
          <w:rFonts w:ascii="Bookman Old Style" w:hAnsi="Bookman Old Style"/>
        </w:rPr>
        <w:tab/>
        <w:t>Knowing for certain that both Private Martin’s 8</w:t>
      </w:r>
      <w:r>
        <w:rPr>
          <w:rFonts w:ascii="Bookman Old Style" w:hAnsi="Bookman Old Style"/>
          <w:vertAlign w:val="superscript"/>
        </w:rPr>
        <w:t>th</w:t>
      </w:r>
      <w:r>
        <w:rPr>
          <w:rFonts w:ascii="Bookman Old Style" w:hAnsi="Bookman Old Style"/>
        </w:rPr>
        <w:t xml:space="preserve"> Connecticut regiment </w:t>
      </w:r>
    </w:p>
    <w:p w:rsidR="00861718" w:rsidRDefault="000F21F6" w:rsidP="000113D9">
      <w:pPr>
        <w:jc w:val="both"/>
        <w:rPr>
          <w:rFonts w:ascii="Bookman Old Style" w:hAnsi="Bookman Old Style"/>
        </w:rPr>
      </w:pPr>
      <w:r>
        <w:rPr>
          <w:rFonts w:ascii="Bookman Old Style" w:hAnsi="Bookman Old Style"/>
        </w:rPr>
        <w:t xml:space="preserve">under Colonel Giles </w:t>
      </w:r>
      <w:r w:rsidR="006A4A2F">
        <w:rPr>
          <w:rFonts w:ascii="Bookman Old Style" w:hAnsi="Bookman Old Style"/>
        </w:rPr>
        <w:t>Russell</w:t>
      </w:r>
      <w:r>
        <w:rPr>
          <w:rFonts w:ascii="Bookman Old Style" w:hAnsi="Bookman Old Style"/>
        </w:rPr>
        <w:t>, and Private Clendenen’s 3</w:t>
      </w:r>
      <w:r w:rsidRPr="000F21F6">
        <w:rPr>
          <w:rFonts w:ascii="Bookman Old Style" w:hAnsi="Bookman Old Style"/>
          <w:vertAlign w:val="superscript"/>
        </w:rPr>
        <w:t>rd</w:t>
      </w:r>
      <w:r>
        <w:rPr>
          <w:rFonts w:ascii="Bookman Old Style" w:hAnsi="Bookman Old Style"/>
        </w:rPr>
        <w:t xml:space="preserve"> Pennsylvania regiment</w:t>
      </w:r>
      <w:r w:rsidR="006A4A2F">
        <w:rPr>
          <w:rFonts w:ascii="Bookman Old Style" w:hAnsi="Bookman Old Style"/>
        </w:rPr>
        <w:t xml:space="preserve"> </w:t>
      </w:r>
      <w:r w:rsidR="00861718">
        <w:rPr>
          <w:rFonts w:ascii="Bookman Old Style" w:hAnsi="Bookman Old Style"/>
        </w:rPr>
        <w:t>under Colonel Thomas Craig, were with General Stirling “during the heat of the cannonade,” when Martin said Mol</w:t>
      </w:r>
      <w:r w:rsidR="00FD75EA">
        <w:rPr>
          <w:rFonts w:ascii="Bookman Old Style" w:hAnsi="Bookman Old Style"/>
        </w:rPr>
        <w:t>ly Pitcher performed her deeds.</w:t>
      </w:r>
      <w:r w:rsidR="00861718">
        <w:rPr>
          <w:rFonts w:ascii="Bookman Old Style" w:hAnsi="Bookman Old Style"/>
        </w:rPr>
        <w:t xml:space="preserve"> Stirling’s hill position overlooking the causeway, must have been the place where it all happened.</w:t>
      </w:r>
    </w:p>
    <w:p w:rsidR="00861718" w:rsidRDefault="00861718" w:rsidP="00861718">
      <w:pPr>
        <w:jc w:val="both"/>
        <w:rPr>
          <w:rFonts w:ascii="Bookman Old Style" w:hAnsi="Bookman Old Style"/>
        </w:rPr>
      </w:pPr>
      <w:r>
        <w:rPr>
          <w:rFonts w:ascii="Bookman Old Style" w:hAnsi="Bookman Old Style"/>
        </w:rPr>
        <w:tab/>
        <w:t>Within 400 yards of Stirling’s position is an 18</w:t>
      </w:r>
      <w:r>
        <w:rPr>
          <w:rFonts w:ascii="Bookman Old Style" w:hAnsi="Bookman Old Style"/>
          <w:vertAlign w:val="superscript"/>
        </w:rPr>
        <w:t>th</w:t>
      </w:r>
      <w:r>
        <w:rPr>
          <w:rFonts w:ascii="Bookman Old Style" w:hAnsi="Bookman Old Style"/>
        </w:rPr>
        <w:t xml:space="preserve"> century farmhouse. And within a few steps of the house is a superb well with an abundant supply of cool drinking water It is a very old well, and it must be concluded that it was in existence during the Battle of Monmouth, and that Molly Pitcher had access</w:t>
      </w:r>
      <w:r w:rsidR="00FD75EA">
        <w:rPr>
          <w:rFonts w:ascii="Bookman Old Style" w:hAnsi="Bookman Old Style"/>
        </w:rPr>
        <w:t xml:space="preserve"> to it. (Note 1)</w:t>
      </w:r>
    </w:p>
    <w:p w:rsidR="000F21F6" w:rsidRDefault="00861718" w:rsidP="002540AF">
      <w:pPr>
        <w:jc w:val="center"/>
        <w:rPr>
          <w:rFonts w:ascii="Bookman Old Style" w:hAnsi="Bookman Old Style"/>
        </w:rPr>
      </w:pPr>
      <w:r>
        <w:rPr>
          <w:rFonts w:ascii="Bookman Old Style" w:hAnsi="Bookman Old Style"/>
        </w:rPr>
        <w:tab/>
      </w:r>
    </w:p>
    <w:p w:rsidR="002540AF" w:rsidRPr="00D30D08" w:rsidRDefault="002540AF" w:rsidP="002540AF">
      <w:pPr>
        <w:jc w:val="center"/>
        <w:rPr>
          <w:rFonts w:ascii="Bookman Old Style" w:hAnsi="Bookman Old Style"/>
          <w:b/>
          <w:sz w:val="28"/>
          <w:szCs w:val="28"/>
        </w:rPr>
      </w:pPr>
      <w:r>
        <w:rPr>
          <w:rFonts w:ascii="Bookman Old Style" w:hAnsi="Bookman Old Style"/>
          <w:b/>
          <w:sz w:val="28"/>
          <w:szCs w:val="28"/>
        </w:rPr>
        <w:lastRenderedPageBreak/>
        <w:t>THE SEARCH FOR MOLLY PITCHER (cont.)</w:t>
      </w:r>
    </w:p>
    <w:p w:rsidR="002540AF" w:rsidRDefault="002540AF" w:rsidP="00861718">
      <w:pPr>
        <w:jc w:val="both"/>
        <w:rPr>
          <w:rFonts w:ascii="Bookman Old Style" w:hAnsi="Bookman Old Style"/>
        </w:rPr>
      </w:pPr>
    </w:p>
    <w:p w:rsidR="00861718" w:rsidRDefault="00861718" w:rsidP="002540AF">
      <w:pPr>
        <w:ind w:firstLine="720"/>
        <w:jc w:val="both"/>
        <w:rPr>
          <w:rFonts w:ascii="Bookman Old Style" w:hAnsi="Bookman Old Style"/>
        </w:rPr>
      </w:pPr>
      <w:r>
        <w:rPr>
          <w:rFonts w:ascii="Bookman Old Style" w:hAnsi="Bookman Old Style"/>
        </w:rPr>
        <w:t>It is not pleasant to inform the many Molly Pitcher fans that the place where she drew water was not where the monument to her now stands. It is even less pleasant to tell them that their heroine was not Mary Ludwig, and that her husband whose gun she helped to man, was not John Casper Hays. But Molly Pitcher has the right to have her</w:t>
      </w:r>
      <w:r w:rsidR="00FD75EA">
        <w:rPr>
          <w:rFonts w:ascii="Bookman Old Style" w:hAnsi="Bookman Old Style"/>
        </w:rPr>
        <w:t xml:space="preserve"> own name, not someone else’s</w:t>
      </w:r>
      <w:r w:rsidR="0062051D">
        <w:rPr>
          <w:rFonts w:ascii="Bookman Old Style" w:hAnsi="Bookman Old Style"/>
        </w:rPr>
        <w:t>. (</w:t>
      </w:r>
      <w:r w:rsidR="00FD75EA">
        <w:rPr>
          <w:rFonts w:ascii="Bookman Old Style" w:hAnsi="Bookman Old Style"/>
        </w:rPr>
        <w:t>Note 2)</w:t>
      </w:r>
    </w:p>
    <w:p w:rsidR="00861718" w:rsidRDefault="00861718" w:rsidP="00861718">
      <w:pPr>
        <w:jc w:val="both"/>
        <w:rPr>
          <w:rFonts w:ascii="Bookman Old Style" w:hAnsi="Bookman Old Style"/>
        </w:rPr>
      </w:pPr>
      <w:r>
        <w:rPr>
          <w:rFonts w:ascii="Bookman Old Style" w:hAnsi="Bookman Old Style"/>
        </w:rPr>
        <w:tab/>
        <w:t>Today, we know only that Molly Pitcher’s first names was Mary, as revealed in the court records and in her land grant application. We also know that she and her first husband were both Irish. Further, we know that</w:t>
      </w:r>
      <w:r w:rsidR="00FD75EA">
        <w:rPr>
          <w:rFonts w:ascii="Bookman Old Style" w:hAnsi="Bookman Old Style"/>
        </w:rPr>
        <w:t xml:space="preserve"> her first husband was William H</w:t>
      </w:r>
      <w:r>
        <w:rPr>
          <w:rFonts w:ascii="Bookman Old Style" w:hAnsi="Bookman Old Style"/>
        </w:rPr>
        <w:t>ays. These are all good clues upon which to base a new search for the maiden name of Molly Pitcher. Perhaps someday somewhere, someone will discover in their attic, a bible record showing the marriage of William and Mary Hays, giving the full maiden name of one of our m</w:t>
      </w:r>
      <w:r w:rsidR="00FD75EA">
        <w:rPr>
          <w:rFonts w:ascii="Bookman Old Style" w:hAnsi="Bookman Old Style"/>
        </w:rPr>
        <w:t>ost cherished American heroines.</w:t>
      </w:r>
      <w:r>
        <w:rPr>
          <w:rFonts w:ascii="Bookman Old Style" w:hAnsi="Bookman Old Style"/>
        </w:rPr>
        <w:t xml:space="preserve"> We hope so.</w:t>
      </w:r>
    </w:p>
    <w:p w:rsidR="00861718" w:rsidRDefault="00861718" w:rsidP="00861718">
      <w:pPr>
        <w:jc w:val="both"/>
        <w:rPr>
          <w:rFonts w:ascii="Bookman Old Style" w:hAnsi="Bookman Old Style"/>
        </w:rPr>
      </w:pPr>
    </w:p>
    <w:p w:rsidR="00861718" w:rsidRDefault="00861718" w:rsidP="00861718">
      <w:pPr>
        <w:jc w:val="both"/>
        <w:rPr>
          <w:rFonts w:ascii="Bookman Old Style" w:hAnsi="Bookman Old Style"/>
          <w:i/>
        </w:rPr>
      </w:pPr>
      <w:r>
        <w:rPr>
          <w:rFonts w:ascii="Bookman Old Style" w:hAnsi="Bookman Old Style"/>
          <w:i/>
        </w:rPr>
        <w:t>Editor’s notes.</w:t>
      </w:r>
    </w:p>
    <w:p w:rsidR="00861718" w:rsidRDefault="00FD75EA" w:rsidP="00861718">
      <w:pPr>
        <w:jc w:val="both"/>
        <w:rPr>
          <w:rFonts w:ascii="Bookman Old Style" w:hAnsi="Bookman Old Style"/>
          <w:i/>
        </w:rPr>
      </w:pPr>
      <w:r>
        <w:rPr>
          <w:rFonts w:ascii="Bookman Old Style" w:hAnsi="Bookman Old Style"/>
          <w:i/>
        </w:rPr>
        <w:t xml:space="preserve">Note 1. </w:t>
      </w:r>
      <w:r w:rsidR="00861718">
        <w:rPr>
          <w:rFonts w:ascii="Bookman Old Style" w:hAnsi="Bookman Old Style"/>
          <w:i/>
        </w:rPr>
        <w:t xml:space="preserve">Smith refers here to the well at the Sutphin house, located to the east of Perrine Hill. A metal sign referring to this site was erected on Route 522 to the south of the Sutphin House in the 1970s. However,  the Sutphin house and its well were located in between the American and British lines, and it makes no sense for Molly Pitcher to have risked her life to get water there. Current best thinking is that the best place for artillery troops on the north end of Perrine Hill to get water was from a spring or stream in a gulley about one-quarter mile to the west of the hill, which is where new markers have </w:t>
      </w:r>
      <w:r w:rsidR="00CC1186">
        <w:rPr>
          <w:rFonts w:ascii="Bookman Old Style" w:hAnsi="Bookman Old Style"/>
          <w:i/>
        </w:rPr>
        <w:t xml:space="preserve">recently </w:t>
      </w:r>
      <w:r w:rsidR="00861718">
        <w:rPr>
          <w:rFonts w:ascii="Bookman Old Style" w:hAnsi="Bookman Old Style"/>
          <w:i/>
        </w:rPr>
        <w:t xml:space="preserve">been erected. </w:t>
      </w:r>
    </w:p>
    <w:p w:rsidR="00861718" w:rsidRDefault="00FD75EA" w:rsidP="00861718">
      <w:pPr>
        <w:jc w:val="both"/>
        <w:rPr>
          <w:rFonts w:ascii="Bookman Old Style" w:hAnsi="Bookman Old Style"/>
          <w:i/>
        </w:rPr>
      </w:pPr>
      <w:r>
        <w:rPr>
          <w:rFonts w:ascii="Bookman Old Style" w:hAnsi="Bookman Old Style"/>
          <w:i/>
        </w:rPr>
        <w:t>Note 2.</w:t>
      </w:r>
      <w:r w:rsidR="00861718">
        <w:rPr>
          <w:rFonts w:ascii="Bookman Old Style" w:hAnsi="Bookman Old Style"/>
          <w:i/>
        </w:rPr>
        <w:t xml:space="preserve"> The Molly Pitcher monument mentioned here, and discussed earlier in the article, is a stone block </w:t>
      </w:r>
      <w:r w:rsidR="00CC1186">
        <w:rPr>
          <w:rFonts w:ascii="Bookman Old Style" w:hAnsi="Bookman Old Style"/>
          <w:i/>
        </w:rPr>
        <w:t>south</w:t>
      </w:r>
      <w:r w:rsidR="00861718">
        <w:rPr>
          <w:rFonts w:ascii="Bookman Old Style" w:hAnsi="Bookman Old Style"/>
          <w:i/>
        </w:rPr>
        <w:t>east of the intersection of Wemrock Road and Route 522. The various sites claimed to be Molly’s well are visited and explained each year in tours given by FOMB on January 1 and in mid-March.</w:t>
      </w:r>
    </w:p>
    <w:p w:rsidR="00F44F27" w:rsidRDefault="00F44F27" w:rsidP="00861718">
      <w:pPr>
        <w:jc w:val="both"/>
        <w:rPr>
          <w:rFonts w:ascii="Bookman Old Style" w:hAnsi="Bookman Old Style"/>
          <w:i/>
        </w:rPr>
      </w:pPr>
    </w:p>
    <w:p w:rsidR="002A3858" w:rsidRDefault="001D2AF5" w:rsidP="00861718">
      <w:pPr>
        <w:jc w:val="both"/>
        <w:rPr>
          <w:rFonts w:ascii="Bookman Old Style" w:hAnsi="Bookman Old Style"/>
          <w:i/>
        </w:rPr>
      </w:pPr>
      <w:r w:rsidRPr="00E21EE7">
        <w:rPr>
          <w:rFonts w:ascii="Bookman Old Style" w:hAnsi="Bookman Old Style"/>
          <w:i/>
        </w:rPr>
        <w:t>For a fuller survey of Molly’s identity, see the 2003 book</w:t>
      </w:r>
      <w:r>
        <w:rPr>
          <w:rFonts w:ascii="Bookman Old Style" w:hAnsi="Bookman Old Style"/>
        </w:rPr>
        <w:t xml:space="preserve"> A Molly Pitcher Sourcebook </w:t>
      </w:r>
      <w:r>
        <w:rPr>
          <w:rFonts w:ascii="Bookman Old Style" w:hAnsi="Bookman Old Style"/>
          <w:i/>
        </w:rPr>
        <w:t xml:space="preserve">by Dr. David Martin, which remains the only serious book length study of the topic. </w:t>
      </w:r>
      <w:r w:rsidR="00100247">
        <w:rPr>
          <w:rFonts w:ascii="Bookman Old Style" w:hAnsi="Bookman Old Style"/>
        </w:rPr>
        <w:t xml:space="preserve">A Molly Pitcher Sourcebook </w:t>
      </w:r>
      <w:r w:rsidR="002A3858">
        <w:rPr>
          <w:rFonts w:ascii="Bookman Old Style" w:hAnsi="Bookman Old Style"/>
          <w:i/>
        </w:rPr>
        <w:t>is available for $25</w:t>
      </w:r>
      <w:r w:rsidR="00100247">
        <w:rPr>
          <w:rFonts w:ascii="Bookman Old Style" w:hAnsi="Bookman Old Style"/>
          <w:i/>
        </w:rPr>
        <w:t xml:space="preserve"> to FOMB memb</w:t>
      </w:r>
      <w:r w:rsidR="002A3858">
        <w:rPr>
          <w:rFonts w:ascii="Bookman Old Style" w:hAnsi="Bookman Old Style"/>
          <w:i/>
        </w:rPr>
        <w:t>ers, including tax</w:t>
      </w:r>
      <w:r w:rsidR="00100247">
        <w:rPr>
          <w:rFonts w:ascii="Bookman Old Style" w:hAnsi="Bookman Old Style"/>
          <w:i/>
        </w:rPr>
        <w:t xml:space="preserve">.  Sam Smith’s groundbreaking booklet </w:t>
      </w:r>
      <w:r>
        <w:rPr>
          <w:rFonts w:ascii="Bookman Old Style" w:hAnsi="Bookman Old Style"/>
        </w:rPr>
        <w:t xml:space="preserve">A Molly Pitcher Chronology </w:t>
      </w:r>
      <w:r>
        <w:rPr>
          <w:rFonts w:ascii="Bookman Old Style" w:hAnsi="Bookman Old Style"/>
          <w:i/>
        </w:rPr>
        <w:t>was reprinted in 2003 by FOMB and is available for</w:t>
      </w:r>
      <w:r w:rsidR="002A3858">
        <w:rPr>
          <w:rFonts w:ascii="Bookman Old Style" w:hAnsi="Bookman Old Style"/>
          <w:i/>
        </w:rPr>
        <w:t xml:space="preserve"> $5, including tax</w:t>
      </w:r>
      <w:r>
        <w:rPr>
          <w:rFonts w:ascii="Bookman Old Style" w:hAnsi="Bookman Old Style"/>
          <w:i/>
        </w:rPr>
        <w:t>.</w:t>
      </w:r>
      <w:r w:rsidR="002A3858">
        <w:rPr>
          <w:rFonts w:ascii="Bookman Old Style" w:hAnsi="Bookman Old Style"/>
          <w:i/>
        </w:rPr>
        <w:t xml:space="preserve"> The best</w:t>
      </w:r>
      <w:r w:rsidR="003A52E9">
        <w:rPr>
          <w:rFonts w:ascii="Bookman Old Style" w:hAnsi="Bookman Old Style"/>
          <w:i/>
        </w:rPr>
        <w:t xml:space="preserve"> current edition </w:t>
      </w:r>
      <w:r w:rsidR="00D90249">
        <w:rPr>
          <w:rFonts w:ascii="Bookman Old Style" w:hAnsi="Bookman Old Style"/>
          <w:i/>
        </w:rPr>
        <w:t>of Joseph</w:t>
      </w:r>
      <w:r w:rsidR="003A52E9">
        <w:rPr>
          <w:rFonts w:ascii="Bookman Old Style" w:hAnsi="Bookman Old Style"/>
          <w:i/>
        </w:rPr>
        <w:t xml:space="preserve"> Plumb Martin’</w:t>
      </w:r>
      <w:r w:rsidR="00CC1186">
        <w:rPr>
          <w:rFonts w:ascii="Bookman Old Style" w:hAnsi="Bookman Old Style"/>
          <w:i/>
        </w:rPr>
        <w:t>s diar</w:t>
      </w:r>
      <w:r w:rsidR="00C56C45">
        <w:rPr>
          <w:rFonts w:ascii="Bookman Old Style" w:hAnsi="Bookman Old Style"/>
          <w:i/>
        </w:rPr>
        <w:t>y</w:t>
      </w:r>
      <w:r w:rsidR="00D90249">
        <w:rPr>
          <w:rFonts w:ascii="Bookman Old Style" w:hAnsi="Bookman Old Style"/>
          <w:i/>
        </w:rPr>
        <w:t xml:space="preserve"> is titled </w:t>
      </w:r>
      <w:r w:rsidR="00D90249">
        <w:rPr>
          <w:rFonts w:ascii="Bookman Old Style" w:hAnsi="Bookman Old Style"/>
        </w:rPr>
        <w:t>Memoir</w:t>
      </w:r>
      <w:r w:rsidR="002A3858">
        <w:rPr>
          <w:rFonts w:ascii="Bookman Old Style" w:hAnsi="Bookman Old Style"/>
        </w:rPr>
        <w:t xml:space="preserve"> of a R</w:t>
      </w:r>
      <w:r w:rsidR="00D90249">
        <w:rPr>
          <w:rFonts w:ascii="Bookman Old Style" w:hAnsi="Bookman Old Style"/>
        </w:rPr>
        <w:t xml:space="preserve">evolutionary Soldier, </w:t>
      </w:r>
      <w:r w:rsidR="00D90249" w:rsidRPr="002A3858">
        <w:rPr>
          <w:rFonts w:ascii="Bookman Old Style" w:hAnsi="Bookman Old Style"/>
          <w:i/>
        </w:rPr>
        <w:t>printed by Dover Publications</w:t>
      </w:r>
      <w:r w:rsidR="00D90249">
        <w:rPr>
          <w:rFonts w:ascii="Bookman Old Style" w:hAnsi="Bookman Old Style"/>
        </w:rPr>
        <w:t>.</w:t>
      </w:r>
      <w:r w:rsidR="00CC1186">
        <w:rPr>
          <w:rFonts w:ascii="Bookman Old Style" w:hAnsi="Bookman Old Style"/>
        </w:rPr>
        <w:t xml:space="preserve"> </w:t>
      </w:r>
      <w:r w:rsidR="00CC1186">
        <w:rPr>
          <w:rFonts w:ascii="Bookman Old Style" w:hAnsi="Bookman Old Style"/>
          <w:i/>
        </w:rPr>
        <w:t>It is one of the best soldier dairies of the war, and has a fine section on Monmouth.</w:t>
      </w:r>
      <w:r w:rsidR="00D90249">
        <w:rPr>
          <w:rFonts w:ascii="Bookman Old Style" w:hAnsi="Bookman Old Style"/>
        </w:rPr>
        <w:t xml:space="preserve"> </w:t>
      </w:r>
      <w:r w:rsidR="005A7D82">
        <w:rPr>
          <w:rFonts w:ascii="Bookman Old Style" w:hAnsi="Bookman Old Style"/>
        </w:rPr>
        <w:t>It is available fro</w:t>
      </w:r>
      <w:r w:rsidR="00765DC7">
        <w:rPr>
          <w:rFonts w:ascii="Bookman Old Style" w:hAnsi="Bookman Old Style"/>
        </w:rPr>
        <w:t>m us for $8, including tax.</w:t>
      </w:r>
      <w:r w:rsidR="003A52E9">
        <w:rPr>
          <w:rFonts w:ascii="Bookman Old Style" w:hAnsi="Bookman Old Style"/>
          <w:i/>
        </w:rPr>
        <w:t xml:space="preserve"> </w:t>
      </w:r>
      <w:r>
        <w:rPr>
          <w:rFonts w:ascii="Bookman Old Style" w:hAnsi="Bookman Old Style"/>
          <w:i/>
        </w:rPr>
        <w:t xml:space="preserve"> For mail order, make out your check to Friends of Monmouth Battlefield and send it to: Longstreet House, PO Box 730, Hightstown, NJ 08520.</w:t>
      </w:r>
      <w:r w:rsidR="00FD75EA">
        <w:rPr>
          <w:rFonts w:ascii="Bookman Old Style" w:hAnsi="Bookman Old Style"/>
          <w:i/>
        </w:rPr>
        <w:t xml:space="preserve">  </w:t>
      </w:r>
      <w:r w:rsidR="002A3858">
        <w:rPr>
          <w:rFonts w:ascii="Bookman Old Style" w:hAnsi="Bookman Old Style"/>
          <w:i/>
        </w:rPr>
        <w:t>Shipping is $3 per order, no matter how many titles. These and other titles on the battle will be available at our information table outside the Visitor Center from 1-3 PM on Sundays, and in the Visitor Center Gift Shop, once it reopens.</w:t>
      </w:r>
    </w:p>
    <w:p w:rsidR="002A3858" w:rsidRDefault="002A3858" w:rsidP="00861718">
      <w:pPr>
        <w:jc w:val="both"/>
        <w:rPr>
          <w:rFonts w:ascii="Bookman Old Style" w:hAnsi="Bookman Old Style"/>
          <w:i/>
        </w:rPr>
      </w:pPr>
    </w:p>
    <w:p w:rsidR="002A3858" w:rsidRDefault="002A3858" w:rsidP="00861718">
      <w:pPr>
        <w:jc w:val="both"/>
        <w:rPr>
          <w:rFonts w:ascii="Bookman Old Style" w:hAnsi="Bookman Old Style"/>
          <w:i/>
        </w:rPr>
      </w:pPr>
    </w:p>
    <w:p w:rsidR="00204416" w:rsidRDefault="00204416" w:rsidP="00204416">
      <w:pPr>
        <w:jc w:val="center"/>
        <w:rPr>
          <w:rFonts w:ascii="Bookman Old Style" w:hAnsi="Bookman Old Style"/>
          <w:b/>
          <w:sz w:val="28"/>
          <w:szCs w:val="28"/>
        </w:rPr>
      </w:pPr>
      <w:r>
        <w:rPr>
          <w:rFonts w:ascii="Bookman Old Style" w:hAnsi="Bookman Old Style"/>
          <w:b/>
          <w:sz w:val="32"/>
          <w:szCs w:val="32"/>
        </w:rPr>
        <w:lastRenderedPageBreak/>
        <w:t>Washington Crossing the Delaware (1851)</w:t>
      </w:r>
    </w:p>
    <w:p w:rsidR="00204416" w:rsidRDefault="00204416" w:rsidP="00204416">
      <w:pPr>
        <w:jc w:val="center"/>
        <w:rPr>
          <w:rFonts w:ascii="Bookman Old Style" w:hAnsi="Bookman Old Style"/>
          <w:b/>
          <w:sz w:val="28"/>
          <w:szCs w:val="28"/>
        </w:rPr>
      </w:pPr>
      <w:r>
        <w:rPr>
          <w:rFonts w:ascii="Bookman Old Style" w:hAnsi="Bookman Old Style"/>
          <w:b/>
          <w:sz w:val="28"/>
          <w:szCs w:val="28"/>
        </w:rPr>
        <w:t>By Emanuel Leutze</w:t>
      </w:r>
    </w:p>
    <w:p w:rsidR="00204416" w:rsidRDefault="00204416" w:rsidP="00204416">
      <w:pPr>
        <w:jc w:val="center"/>
        <w:rPr>
          <w:rFonts w:ascii="Bookman Old Style" w:hAnsi="Bookman Old Style"/>
          <w:b/>
          <w:sz w:val="28"/>
          <w:szCs w:val="28"/>
        </w:rPr>
      </w:pPr>
    </w:p>
    <w:p w:rsidR="00204416" w:rsidRDefault="00204416" w:rsidP="00204416">
      <w:pPr>
        <w:jc w:val="both"/>
        <w:rPr>
          <w:rFonts w:ascii="Bookman Old Style" w:hAnsi="Bookman Old Style"/>
          <w:i/>
        </w:rPr>
      </w:pPr>
      <w:r>
        <w:rPr>
          <w:rFonts w:ascii="Bookman Old Style" w:hAnsi="Bookman Old Style"/>
          <w:i/>
        </w:rPr>
        <w:t xml:space="preserve">Editor’s note. The </w:t>
      </w:r>
      <w:proofErr w:type="gramStart"/>
      <w:r>
        <w:rPr>
          <w:rFonts w:ascii="Bookman Old Style" w:hAnsi="Bookman Old Style"/>
          <w:i/>
        </w:rPr>
        <w:t>following information was published by the staff at Washington Crossing Historic Park, PA</w:t>
      </w:r>
      <w:proofErr w:type="gramEnd"/>
      <w:r>
        <w:rPr>
          <w:rFonts w:ascii="Bookman Old Style" w:hAnsi="Bookman Old Style"/>
          <w:i/>
        </w:rPr>
        <w:t>.</w:t>
      </w:r>
    </w:p>
    <w:p w:rsidR="00204416" w:rsidRDefault="00204416" w:rsidP="00204416">
      <w:pPr>
        <w:jc w:val="both"/>
        <w:rPr>
          <w:rFonts w:ascii="Bookman Old Style" w:hAnsi="Bookman Old Style"/>
          <w:i/>
        </w:rPr>
      </w:pPr>
    </w:p>
    <w:p w:rsidR="00204416" w:rsidRDefault="00204416" w:rsidP="00204416">
      <w:pPr>
        <w:jc w:val="both"/>
        <w:rPr>
          <w:rFonts w:ascii="Bookman Old Style" w:hAnsi="Bookman Old Style"/>
        </w:rPr>
      </w:pPr>
      <w:r>
        <w:rPr>
          <w:rFonts w:ascii="Bookman Old Style" w:hAnsi="Bookman Old Style"/>
        </w:rPr>
        <w:tab/>
        <w:t xml:space="preserve">The image on display in the auditorium of Washington Crossing Historic Park in Washington Crossing, Pennsylvania, is a photomural of </w:t>
      </w:r>
      <w:r>
        <w:rPr>
          <w:rFonts w:ascii="Bookman Old Style" w:hAnsi="Bookman Old Style"/>
          <w:i/>
        </w:rPr>
        <w:t xml:space="preserve">Washington Crossing the Delaware </w:t>
      </w:r>
      <w:r>
        <w:rPr>
          <w:rFonts w:ascii="Bookman Old Style" w:hAnsi="Bookman Old Style"/>
        </w:rPr>
        <w:t xml:space="preserve">by Emanuel Leutze. </w:t>
      </w:r>
      <w:proofErr w:type="gramStart"/>
      <w:r>
        <w:rPr>
          <w:rFonts w:ascii="Bookman Old Style" w:hAnsi="Bookman Old Style"/>
        </w:rPr>
        <w:t xml:space="preserve">This digitally mastered photomural was created in 1998 by </w:t>
      </w:r>
      <w:proofErr w:type="spellStart"/>
      <w:r>
        <w:rPr>
          <w:rFonts w:ascii="Bookman Old Style" w:hAnsi="Bookman Old Style"/>
        </w:rPr>
        <w:t>Muralite</w:t>
      </w:r>
      <w:proofErr w:type="spellEnd"/>
      <w:r>
        <w:rPr>
          <w:rFonts w:ascii="Bookman Old Style" w:hAnsi="Bookman Old Style"/>
        </w:rPr>
        <w:t xml:space="preserve"> Portable Display Systems of St. Paul</w:t>
      </w:r>
      <w:proofErr w:type="gramEnd"/>
      <w:r>
        <w:rPr>
          <w:rFonts w:ascii="Bookman Old Style" w:hAnsi="Bookman Old Style"/>
        </w:rPr>
        <w:t xml:space="preserve">. Minnesota. The original image from which this </w:t>
      </w:r>
      <w:proofErr w:type="gramStart"/>
      <w:r>
        <w:rPr>
          <w:rFonts w:ascii="Bookman Old Style" w:hAnsi="Bookman Old Style"/>
        </w:rPr>
        <w:t>was produced</w:t>
      </w:r>
      <w:proofErr w:type="gramEnd"/>
      <w:r>
        <w:rPr>
          <w:rFonts w:ascii="Bookman Old Style" w:hAnsi="Bookman Old Style"/>
        </w:rPr>
        <w:t xml:space="preserve"> hangs in the Metropolitan Museum of Art in New York.</w:t>
      </w:r>
    </w:p>
    <w:p w:rsidR="00204416" w:rsidRDefault="00204416" w:rsidP="00204416">
      <w:pPr>
        <w:jc w:val="both"/>
        <w:rPr>
          <w:rFonts w:ascii="Bookman Old Style" w:hAnsi="Bookman Old Style"/>
        </w:rPr>
      </w:pPr>
    </w:p>
    <w:p w:rsidR="00204416" w:rsidRDefault="00204416" w:rsidP="00204416">
      <w:pPr>
        <w:jc w:val="both"/>
        <w:rPr>
          <w:rFonts w:ascii="Bookman Old Style" w:hAnsi="Bookman Old Style"/>
          <w:i/>
        </w:rPr>
      </w:pPr>
      <w:r>
        <w:rPr>
          <w:rFonts w:ascii="Bookman Old Style" w:hAnsi="Bookman Old Style"/>
        </w:rPr>
        <w:tab/>
      </w:r>
      <w:r>
        <w:rPr>
          <w:rFonts w:ascii="Bookman Old Style" w:hAnsi="Bookman Old Style"/>
          <w:i/>
        </w:rPr>
        <w:t>Pop icon, militant propaganda or perpetuation of a myth?</w:t>
      </w:r>
    </w:p>
    <w:p w:rsidR="00204416" w:rsidRDefault="00204416" w:rsidP="00204416">
      <w:pPr>
        <w:jc w:val="both"/>
        <w:rPr>
          <w:rFonts w:ascii="Bookman Old Style" w:hAnsi="Bookman Old Style"/>
          <w:i/>
        </w:rPr>
      </w:pPr>
    </w:p>
    <w:p w:rsidR="00204416" w:rsidRDefault="00204416" w:rsidP="00204416">
      <w:pPr>
        <w:jc w:val="both"/>
        <w:rPr>
          <w:rFonts w:ascii="Bookman Old Style" w:hAnsi="Bookman Old Style"/>
        </w:rPr>
      </w:pPr>
      <w:r>
        <w:rPr>
          <w:rFonts w:ascii="Bookman Old Style" w:hAnsi="Bookman Old Style"/>
          <w:i/>
        </w:rPr>
        <w:tab/>
      </w:r>
      <w:r>
        <w:rPr>
          <w:rFonts w:ascii="Bookman Old Style" w:hAnsi="Bookman Old Style"/>
        </w:rPr>
        <w:t>Victorian poet, William Gilmore Simms, wrote, “</w:t>
      </w:r>
      <w:proofErr w:type="gramStart"/>
      <w:r>
        <w:rPr>
          <w:rFonts w:ascii="Bookman Old Style" w:hAnsi="Bookman Old Style"/>
        </w:rPr>
        <w:t>a</w:t>
      </w:r>
      <w:proofErr w:type="gramEnd"/>
      <w:r>
        <w:rPr>
          <w:rFonts w:ascii="Bookman Old Style" w:hAnsi="Bookman Old Style"/>
        </w:rPr>
        <w:t xml:space="preserve"> national history, preserved by a national poem, becomes, in fact, a national religion.” When thinking of </w:t>
      </w:r>
      <w:r>
        <w:rPr>
          <w:rFonts w:ascii="Bookman Old Style" w:hAnsi="Bookman Old Style"/>
          <w:i/>
        </w:rPr>
        <w:t xml:space="preserve">Washington Crossing the Delaware </w:t>
      </w:r>
      <w:r>
        <w:rPr>
          <w:rFonts w:ascii="Bookman Old Style" w:hAnsi="Bookman Old Style"/>
        </w:rPr>
        <w:t xml:space="preserve">by Emmanuel Leutze, this statement </w:t>
      </w:r>
      <w:proofErr w:type="gramStart"/>
      <w:r>
        <w:rPr>
          <w:rFonts w:ascii="Bookman Old Style" w:hAnsi="Bookman Old Style"/>
        </w:rPr>
        <w:t>can also be applied</w:t>
      </w:r>
      <w:proofErr w:type="gramEnd"/>
      <w:r>
        <w:rPr>
          <w:rFonts w:ascii="Bookman Old Style" w:hAnsi="Bookman Old Style"/>
        </w:rPr>
        <w:t xml:space="preserve"> to a national painting. Though a work of art for an American audience was not the foremost and only intent of Leutze, when he finished his most famous work in 1851, it was immediately embraced, consecrated and, in various forms, reproduced </w:t>
      </w:r>
      <w:r>
        <w:rPr>
          <w:rFonts w:ascii="Bookman Old Style" w:hAnsi="Bookman Old Style"/>
          <w:i/>
        </w:rPr>
        <w:t xml:space="preserve">ad infinitum, </w:t>
      </w:r>
      <w:r>
        <w:rPr>
          <w:rFonts w:ascii="Bookman Old Style" w:hAnsi="Bookman Old Style"/>
        </w:rPr>
        <w:t>in the United States.</w:t>
      </w:r>
    </w:p>
    <w:p w:rsidR="00204416" w:rsidRDefault="00204416" w:rsidP="00204416">
      <w:pPr>
        <w:jc w:val="both"/>
        <w:rPr>
          <w:rFonts w:ascii="Bookman Old Style" w:hAnsi="Bookman Old Style"/>
        </w:rPr>
      </w:pPr>
      <w:r>
        <w:rPr>
          <w:rFonts w:ascii="Bookman Old Style" w:hAnsi="Bookman Old Style"/>
        </w:rPr>
        <w:tab/>
        <w:t xml:space="preserve">Leutze’s version was not the first portrayal of this moment in time for the Revolutionary army, after demoralizing defeats and retreats through New York and the </w:t>
      </w:r>
      <w:proofErr w:type="spellStart"/>
      <w:r>
        <w:rPr>
          <w:rFonts w:ascii="Bookman Old Style" w:hAnsi="Bookman Old Style"/>
        </w:rPr>
        <w:t>Jersies</w:t>
      </w:r>
      <w:proofErr w:type="spellEnd"/>
      <w:r>
        <w:rPr>
          <w:rFonts w:ascii="Bookman Old Style" w:hAnsi="Bookman Old Style"/>
        </w:rPr>
        <w:t xml:space="preserve">, prior to the tide-turning Battle of Trenton, and it certainly was not the last stroke of paint applied to canvas regarding the subject. However, it is the only image of this event which lingers in our memories to the point where we can barely look at the painting anew. In other words, our mind tells us what we will see before our eyes engage the work. It is also a painting in which its fame and subject matter overshadow the fame of the artist and the </w:t>
      </w:r>
      <w:proofErr w:type="gramStart"/>
      <w:r>
        <w:rPr>
          <w:rFonts w:ascii="Bookman Old Style" w:hAnsi="Bookman Old Style"/>
        </w:rPr>
        <w:t>time period</w:t>
      </w:r>
      <w:proofErr w:type="gramEnd"/>
      <w:r>
        <w:rPr>
          <w:rFonts w:ascii="Bookman Old Style" w:hAnsi="Bookman Old Style"/>
        </w:rPr>
        <w:t xml:space="preserve"> in which it was painted and, in this, the purpose of the painting is lost.</w:t>
      </w:r>
    </w:p>
    <w:p w:rsidR="00204416" w:rsidRDefault="00204416" w:rsidP="00204416">
      <w:pPr>
        <w:jc w:val="both"/>
        <w:rPr>
          <w:rFonts w:ascii="Bookman Old Style" w:hAnsi="Bookman Old Style"/>
        </w:rPr>
      </w:pPr>
      <w:r>
        <w:rPr>
          <w:rFonts w:ascii="Bookman Old Style" w:hAnsi="Bookman Old Style"/>
        </w:rPr>
        <w:tab/>
        <w:t xml:space="preserve">Emmanuel Leutze was born in the German city-state of Wurttemberg on May 24, 1816. His life began during a turbulent time in German history, inspired by the American and French Revolutions, the early to </w:t>
      </w:r>
      <w:proofErr w:type="spellStart"/>
      <w:r>
        <w:rPr>
          <w:rFonts w:ascii="Bookman Old Style" w:hAnsi="Bookman Old Style"/>
        </w:rPr>
        <w:t>mid 1800s</w:t>
      </w:r>
      <w:proofErr w:type="spellEnd"/>
      <w:r>
        <w:rPr>
          <w:rFonts w:ascii="Bookman Old Style" w:hAnsi="Bookman Old Style"/>
        </w:rPr>
        <w:t xml:space="preserve"> saw much political unrest in Europe. The German/Prussian provinces were newly divided into small duchies, each with a separate monarch </w:t>
      </w:r>
      <w:proofErr w:type="gramStart"/>
      <w:r>
        <w:rPr>
          <w:rFonts w:ascii="Bookman Old Style" w:hAnsi="Bookman Old Style"/>
        </w:rPr>
        <w:t>as a result</w:t>
      </w:r>
      <w:proofErr w:type="gramEnd"/>
      <w:r>
        <w:rPr>
          <w:rFonts w:ascii="Bookman Old Style" w:hAnsi="Bookman Old Style"/>
        </w:rPr>
        <w:t xml:space="preserve"> of Napoleon’s attempt at an Empire. (Napoleon’s vision had changed borders, maps and ownership of each land he touched.) </w:t>
      </w:r>
      <w:proofErr w:type="gramStart"/>
      <w:r>
        <w:rPr>
          <w:rFonts w:ascii="Bookman Old Style" w:hAnsi="Bookman Old Style"/>
        </w:rPr>
        <w:t>Wurttemberg was ruled by Wilhelm I</w:t>
      </w:r>
      <w:proofErr w:type="gramEnd"/>
      <w:r>
        <w:rPr>
          <w:rFonts w:ascii="Bookman Old Style" w:hAnsi="Bookman Old Style"/>
        </w:rPr>
        <w:t xml:space="preserve">, a Russian connected King with a lavish court and an aristocratic lifestyle. Many Wurttemberg people wished to </w:t>
      </w:r>
      <w:proofErr w:type="gramStart"/>
      <w:r>
        <w:rPr>
          <w:rFonts w:ascii="Bookman Old Style" w:hAnsi="Bookman Old Style"/>
        </w:rPr>
        <w:t>be run</w:t>
      </w:r>
      <w:proofErr w:type="gramEnd"/>
      <w:r>
        <w:rPr>
          <w:rFonts w:ascii="Bookman Old Style" w:hAnsi="Bookman Old Style"/>
        </w:rPr>
        <w:t xml:space="preserve"> by a democratic government and not a king. They also craved a separation of church and state still unknown in most of Europe. Gottlieb Leutze, Emmanuel’s father, was an artisan who was part of a </w:t>
      </w:r>
    </w:p>
    <w:p w:rsidR="00204416" w:rsidRDefault="00204416" w:rsidP="00204416">
      <w:pPr>
        <w:jc w:val="center"/>
        <w:rPr>
          <w:rFonts w:ascii="Bookman Old Style" w:hAnsi="Bookman Old Style"/>
          <w:b/>
          <w:sz w:val="28"/>
          <w:szCs w:val="28"/>
        </w:rPr>
      </w:pPr>
    </w:p>
    <w:p w:rsidR="00204416" w:rsidRDefault="00204416" w:rsidP="00204416">
      <w:pPr>
        <w:jc w:val="center"/>
        <w:rPr>
          <w:rFonts w:ascii="Bookman Old Style" w:hAnsi="Bookman Old Style"/>
          <w:b/>
          <w:sz w:val="28"/>
          <w:szCs w:val="28"/>
        </w:rPr>
      </w:pPr>
    </w:p>
    <w:p w:rsidR="00204416" w:rsidRDefault="00204416" w:rsidP="00204416">
      <w:pPr>
        <w:jc w:val="center"/>
        <w:rPr>
          <w:rFonts w:ascii="Bookman Old Style" w:hAnsi="Bookman Old Style"/>
          <w:b/>
          <w:sz w:val="28"/>
          <w:szCs w:val="28"/>
        </w:rPr>
      </w:pPr>
      <w:r>
        <w:rPr>
          <w:rFonts w:ascii="Bookman Old Style" w:hAnsi="Bookman Old Style"/>
          <w:b/>
          <w:sz w:val="28"/>
          <w:szCs w:val="28"/>
        </w:rPr>
        <w:lastRenderedPageBreak/>
        <w:t>Washington Crossing the Delaware (cont.)</w:t>
      </w:r>
    </w:p>
    <w:p w:rsidR="00204416" w:rsidRDefault="00204416" w:rsidP="00204416">
      <w:pPr>
        <w:jc w:val="center"/>
        <w:rPr>
          <w:rFonts w:ascii="Bookman Old Style" w:hAnsi="Bookman Old Style"/>
          <w:b/>
          <w:sz w:val="28"/>
          <w:szCs w:val="28"/>
        </w:rPr>
      </w:pPr>
    </w:p>
    <w:p w:rsidR="00204416" w:rsidRDefault="00204416" w:rsidP="00204416">
      <w:pPr>
        <w:jc w:val="both"/>
        <w:rPr>
          <w:rFonts w:ascii="Bookman Old Style" w:hAnsi="Bookman Old Style"/>
        </w:rPr>
      </w:pPr>
      <w:proofErr w:type="gramStart"/>
      <w:r>
        <w:rPr>
          <w:rFonts w:ascii="Bookman Old Style" w:hAnsi="Bookman Old Style"/>
        </w:rPr>
        <w:t>group</w:t>
      </w:r>
      <w:proofErr w:type="gramEnd"/>
      <w:r>
        <w:rPr>
          <w:rFonts w:ascii="Bookman Old Style" w:hAnsi="Bookman Old Style"/>
        </w:rPr>
        <w:t xml:space="preserve"> of revolutionaries in Wurttemberg actively </w:t>
      </w:r>
      <w:r>
        <w:rPr>
          <w:rFonts w:ascii="Bookman Old Style" w:hAnsi="Bookman Old Style"/>
        </w:rPr>
        <w:t xml:space="preserve">striving toward the overthrow </w:t>
      </w:r>
      <w:r>
        <w:rPr>
          <w:rFonts w:ascii="Bookman Old Style" w:hAnsi="Bookman Old Style"/>
        </w:rPr>
        <w:t xml:space="preserve">of the monarchy. After, it is assumed, Gottlieb put himself into political turmoil in his </w:t>
      </w:r>
      <w:proofErr w:type="gramStart"/>
      <w:r>
        <w:rPr>
          <w:rFonts w:ascii="Bookman Old Style" w:hAnsi="Bookman Old Style"/>
        </w:rPr>
        <w:t>home town</w:t>
      </w:r>
      <w:proofErr w:type="gramEnd"/>
      <w:r>
        <w:rPr>
          <w:rFonts w:ascii="Bookman Old Style" w:hAnsi="Bookman Old Style"/>
        </w:rPr>
        <w:t xml:space="preserve">, he and his family escaped to Philadelphia in 1825. In Philadelphia, Gottlieb hoped to find his desired ideals of freedom emulated. </w:t>
      </w:r>
      <w:proofErr w:type="gramStart"/>
      <w:r>
        <w:rPr>
          <w:rFonts w:ascii="Bookman Old Style" w:hAnsi="Bookman Old Style"/>
        </w:rPr>
        <w:t>Emanuel  was</w:t>
      </w:r>
      <w:proofErr w:type="gramEnd"/>
      <w:r>
        <w:rPr>
          <w:rFonts w:ascii="Bookman Old Style" w:hAnsi="Bookman Old Style"/>
        </w:rPr>
        <w:t xml:space="preserve"> raised in the democratic concepts for which Gottlieb fought.</w:t>
      </w:r>
    </w:p>
    <w:p w:rsidR="00204416" w:rsidRDefault="00204416" w:rsidP="00204416">
      <w:pPr>
        <w:jc w:val="both"/>
        <w:rPr>
          <w:rFonts w:ascii="Bookman Old Style" w:hAnsi="Bookman Old Style"/>
        </w:rPr>
      </w:pPr>
      <w:r>
        <w:rPr>
          <w:rFonts w:ascii="Bookman Old Style" w:hAnsi="Bookman Old Style"/>
        </w:rPr>
        <w:tab/>
        <w:t xml:space="preserve">In 1831, Gottlieb died. Emanuel </w:t>
      </w:r>
      <w:proofErr w:type="gramStart"/>
      <w:r>
        <w:rPr>
          <w:rFonts w:ascii="Bookman Old Style" w:hAnsi="Bookman Old Style"/>
        </w:rPr>
        <w:t>was said</w:t>
      </w:r>
      <w:proofErr w:type="gramEnd"/>
      <w:r>
        <w:rPr>
          <w:rFonts w:ascii="Bookman Old Style" w:hAnsi="Bookman Old Style"/>
        </w:rPr>
        <w:t xml:space="preserve"> to have begun portrait painting to help support his family. By 1837, Emanuel was working as an itinerant artist and received encouragement and support from his American patrons. </w:t>
      </w:r>
      <w:proofErr w:type="gramStart"/>
      <w:r>
        <w:rPr>
          <w:rFonts w:ascii="Bookman Old Style" w:hAnsi="Bookman Old Style"/>
        </w:rPr>
        <w:t>to</w:t>
      </w:r>
      <w:proofErr w:type="gramEnd"/>
      <w:r>
        <w:rPr>
          <w:rFonts w:ascii="Bookman Old Style" w:hAnsi="Bookman Old Style"/>
        </w:rPr>
        <w:t xml:space="preserve"> go to Europe to study art. In the beginning of the </w:t>
      </w:r>
      <w:proofErr w:type="gramStart"/>
      <w:r>
        <w:rPr>
          <w:rFonts w:ascii="Bookman Old Style" w:hAnsi="Bookman Old Style"/>
        </w:rPr>
        <w:t>1840s</w:t>
      </w:r>
      <w:proofErr w:type="gramEnd"/>
      <w:r>
        <w:rPr>
          <w:rFonts w:ascii="Bookman Old Style" w:hAnsi="Bookman Old Style"/>
        </w:rPr>
        <w:t xml:space="preserve"> Leutze followed this advice and enrolled in the Royal Dusseldorf Academy. Dusseldorf, though hardly a place of cutting-edge art likened to Paris or Rome, was well known for purism and respected for historical paintings and portraiture. The </w:t>
      </w:r>
      <w:proofErr w:type="spellStart"/>
      <w:r>
        <w:rPr>
          <w:rFonts w:ascii="Bookman Old Style" w:hAnsi="Bookman Old Style"/>
        </w:rPr>
        <w:t>Dusseldoirf</w:t>
      </w:r>
      <w:proofErr w:type="spellEnd"/>
      <w:r>
        <w:rPr>
          <w:rFonts w:ascii="Bookman Old Style" w:hAnsi="Bookman Old Style"/>
        </w:rPr>
        <w:t xml:space="preserve"> Academy had a large American following as well as a notable place in traditional European art. It was there that Leutze’s political upbringing fused with his art. It was at the Academy that Leutze became familiar with a work entitled, </w:t>
      </w:r>
      <w:r>
        <w:rPr>
          <w:rFonts w:ascii="Bookman Old Style" w:hAnsi="Bookman Old Style"/>
          <w:i/>
        </w:rPr>
        <w:t xml:space="preserve">Hussite Preaching, </w:t>
      </w:r>
      <w:r>
        <w:rPr>
          <w:rFonts w:ascii="Bookman Old Style" w:hAnsi="Bookman Old Style"/>
        </w:rPr>
        <w:t xml:space="preserve">by a </w:t>
      </w:r>
      <w:proofErr w:type="spellStart"/>
      <w:proofErr w:type="gramStart"/>
      <w:r>
        <w:rPr>
          <w:rFonts w:ascii="Bookman Old Style" w:hAnsi="Bookman Old Style"/>
        </w:rPr>
        <w:t>well known</w:t>
      </w:r>
      <w:proofErr w:type="spellEnd"/>
      <w:proofErr w:type="gramEnd"/>
      <w:r>
        <w:rPr>
          <w:rFonts w:ascii="Bookman Old Style" w:hAnsi="Bookman Old Style"/>
        </w:rPr>
        <w:t xml:space="preserve"> German artist named Lessing. The painting showed the past event of reformer John Huss striving to bring the Counter-Reformation to Catholic German culture. However, though this subject matter occurred centuries before the 1800s, Lessing used the symbolism of this past event to make a statement on the current events of Dusseldorf where the struggle for independence from the monarchy and the church was still alive.</w:t>
      </w:r>
    </w:p>
    <w:p w:rsidR="00204416" w:rsidRDefault="00204416" w:rsidP="00204416">
      <w:pPr>
        <w:jc w:val="both"/>
        <w:rPr>
          <w:rFonts w:ascii="Bookman Old Style" w:hAnsi="Bookman Old Style"/>
        </w:rPr>
      </w:pPr>
      <w:r>
        <w:rPr>
          <w:rFonts w:ascii="Bookman Old Style" w:hAnsi="Bookman Old Style"/>
        </w:rPr>
        <w:tab/>
        <w:t xml:space="preserve">Leutze became heavily involved within the political and artistic arenas. He saw the German provinces of his day continue to rally in the same causes with which his father had identified in Emanuel’s youth and compared the German struggle with the struggle for American independence. He left the Academy to form an independent art </w:t>
      </w:r>
      <w:proofErr w:type="gramStart"/>
      <w:r>
        <w:rPr>
          <w:rFonts w:ascii="Bookman Old Style" w:hAnsi="Bookman Old Style"/>
        </w:rPr>
        <w:t>group which</w:t>
      </w:r>
      <w:proofErr w:type="gramEnd"/>
      <w:r>
        <w:rPr>
          <w:rFonts w:ascii="Bookman Old Style" w:hAnsi="Bookman Old Style"/>
        </w:rPr>
        <w:t xml:space="preserve"> separated him from the Academy’s ties to the Royal government. He left his studies of portraiture and began to use historic events in modern landscapes to portray his inner political convictions. Among his early attempts, he used a series of paintings on Columbus and Elizabethan subjects such as Oliver Cromwell to feed the Germanic region’s fire for reform. His goal, as with Lessing, was not accuracy nor historical teaching but rather the message in his medium. In 1847, Leutze wrote to a friend about this very concept and stated his “conviction that a thorough poetical treatment of a picture required that the anecdote should not be so much the subject, as the means of conveying </w:t>
      </w:r>
      <w:proofErr w:type="spellStart"/>
      <w:r>
        <w:rPr>
          <w:rFonts w:ascii="Bookman Old Style" w:hAnsi="Bookman Old Style"/>
        </w:rPr>
        <w:t>some one</w:t>
      </w:r>
      <w:proofErr w:type="spellEnd"/>
      <w:r>
        <w:rPr>
          <w:rFonts w:ascii="Bookman Old Style" w:hAnsi="Bookman Old Style"/>
        </w:rPr>
        <w:t xml:space="preserve"> clear idea, which is to be the inspiration of the picture.” This concept of painting kept true to form with the greater romantic art movement of the time. (Though others </w:t>
      </w:r>
      <w:proofErr w:type="gramStart"/>
      <w:r>
        <w:rPr>
          <w:rFonts w:ascii="Bookman Old Style" w:hAnsi="Bookman Old Style"/>
        </w:rPr>
        <w:t>chose past historical topics to glorify the beauty and simplicity of the past vs. the modern age of the Industrial Revolution, there was still a message of reform in their works similar to Leutze’s motivation</w:t>
      </w:r>
      <w:proofErr w:type="gramEnd"/>
      <w:r>
        <w:rPr>
          <w:rFonts w:ascii="Bookman Old Style" w:hAnsi="Bookman Old Style"/>
        </w:rPr>
        <w:t>.)</w:t>
      </w:r>
    </w:p>
    <w:p w:rsidR="00204416" w:rsidRDefault="00204416" w:rsidP="00204416">
      <w:pPr>
        <w:jc w:val="center"/>
        <w:rPr>
          <w:rFonts w:ascii="Bookman Old Style" w:hAnsi="Bookman Old Style"/>
          <w:b/>
          <w:sz w:val="28"/>
          <w:szCs w:val="28"/>
        </w:rPr>
      </w:pPr>
    </w:p>
    <w:p w:rsidR="00204416" w:rsidRDefault="00204416" w:rsidP="00204416">
      <w:pPr>
        <w:jc w:val="center"/>
        <w:rPr>
          <w:rFonts w:ascii="Bookman Old Style" w:hAnsi="Bookman Old Style"/>
          <w:b/>
          <w:sz w:val="28"/>
          <w:szCs w:val="28"/>
        </w:rPr>
      </w:pPr>
    </w:p>
    <w:p w:rsidR="00204416" w:rsidRDefault="00204416" w:rsidP="00204416">
      <w:pPr>
        <w:jc w:val="center"/>
        <w:rPr>
          <w:rFonts w:ascii="Bookman Old Style" w:hAnsi="Bookman Old Style"/>
          <w:b/>
          <w:sz w:val="28"/>
          <w:szCs w:val="28"/>
        </w:rPr>
      </w:pPr>
    </w:p>
    <w:p w:rsidR="00204416" w:rsidRDefault="00204416" w:rsidP="00204416">
      <w:pPr>
        <w:jc w:val="center"/>
        <w:rPr>
          <w:rFonts w:ascii="Bookman Old Style" w:hAnsi="Bookman Old Style"/>
          <w:b/>
          <w:sz w:val="28"/>
          <w:szCs w:val="28"/>
        </w:rPr>
      </w:pPr>
    </w:p>
    <w:p w:rsidR="00204416" w:rsidRDefault="00204416" w:rsidP="00204416">
      <w:pPr>
        <w:jc w:val="center"/>
        <w:rPr>
          <w:rFonts w:ascii="Bookman Old Style" w:hAnsi="Bookman Old Style"/>
          <w:b/>
          <w:sz w:val="28"/>
          <w:szCs w:val="28"/>
        </w:rPr>
      </w:pPr>
      <w:r>
        <w:rPr>
          <w:rFonts w:ascii="Bookman Old Style" w:hAnsi="Bookman Old Style"/>
          <w:b/>
          <w:sz w:val="28"/>
          <w:szCs w:val="28"/>
        </w:rPr>
        <w:lastRenderedPageBreak/>
        <w:t>Washington Crossing the Delaware (cont.)</w:t>
      </w:r>
    </w:p>
    <w:p w:rsidR="00204416" w:rsidRDefault="00204416" w:rsidP="00204416">
      <w:pPr>
        <w:jc w:val="both"/>
        <w:rPr>
          <w:rFonts w:ascii="Bookman Old Style" w:hAnsi="Bookman Old Style"/>
        </w:rPr>
      </w:pPr>
    </w:p>
    <w:p w:rsidR="00204416" w:rsidRDefault="00204416" w:rsidP="00204416">
      <w:pPr>
        <w:ind w:firstLine="720"/>
        <w:jc w:val="both"/>
        <w:rPr>
          <w:rFonts w:ascii="Bookman Old Style" w:hAnsi="Bookman Old Style"/>
        </w:rPr>
      </w:pPr>
      <w:r>
        <w:rPr>
          <w:rFonts w:ascii="Bookman Old Style" w:hAnsi="Bookman Old Style"/>
        </w:rPr>
        <w:t xml:space="preserve">The political climate fueled by many philosophers and artists continued to intensify in the Germanic regions in 1848. </w:t>
      </w:r>
      <w:proofErr w:type="gramStart"/>
      <w:r>
        <w:rPr>
          <w:rFonts w:ascii="Bookman Old Style" w:hAnsi="Bookman Old Style"/>
        </w:rPr>
        <w:t>The need for change was inspired further with writings by Marx and Engle</w:t>
      </w:r>
      <w:proofErr w:type="gramEnd"/>
      <w:r>
        <w:rPr>
          <w:rFonts w:ascii="Bookman Old Style" w:hAnsi="Bookman Old Style"/>
        </w:rPr>
        <w:t xml:space="preserve">. A group of political reformers known seven small skirmishes to bring about political change, </w:t>
      </w:r>
      <w:proofErr w:type="gramStart"/>
      <w:r>
        <w:rPr>
          <w:rFonts w:ascii="Bookman Old Style" w:hAnsi="Bookman Old Style"/>
        </w:rPr>
        <w:t>However</w:t>
      </w:r>
      <w:proofErr w:type="gramEnd"/>
      <w:r>
        <w:rPr>
          <w:rFonts w:ascii="Bookman Old Style" w:hAnsi="Bookman Old Style"/>
        </w:rPr>
        <w:t>, the attempts were thwarted and left many in despair.</w:t>
      </w:r>
    </w:p>
    <w:p w:rsidR="00204416" w:rsidRDefault="00204416" w:rsidP="00204416">
      <w:pPr>
        <w:jc w:val="both"/>
        <w:rPr>
          <w:rFonts w:ascii="Bookman Old Style" w:hAnsi="Bookman Old Style"/>
        </w:rPr>
      </w:pPr>
      <w:r>
        <w:rPr>
          <w:rFonts w:ascii="Bookman Old Style" w:hAnsi="Bookman Old Style"/>
        </w:rPr>
        <w:tab/>
        <w:t>It was during the failure of the Fort-</w:t>
      </w:r>
      <w:proofErr w:type="spellStart"/>
      <w:r>
        <w:rPr>
          <w:rFonts w:ascii="Bookman Old Style" w:hAnsi="Bookman Old Style"/>
        </w:rPr>
        <w:t>eighters</w:t>
      </w:r>
      <w:proofErr w:type="spellEnd"/>
      <w:r>
        <w:rPr>
          <w:rFonts w:ascii="Bookman Old Style" w:hAnsi="Bookman Old Style"/>
        </w:rPr>
        <w:t xml:space="preserve">, when hope had been lost, that Leutze began to paint </w:t>
      </w:r>
      <w:r>
        <w:rPr>
          <w:rFonts w:ascii="Bookman Old Style" w:hAnsi="Bookman Old Style"/>
          <w:i/>
        </w:rPr>
        <w:t xml:space="preserve">Washington Crossing the Delaware. </w:t>
      </w:r>
      <w:r>
        <w:rPr>
          <w:rFonts w:ascii="Bookman Old Style" w:hAnsi="Bookman Old Style"/>
        </w:rPr>
        <w:t xml:space="preserve">He began the work in 1849 and was nearly finished when fire partially destroyed his Dusseldorf studio including parts of the painting, He repaired the painting immediately, </w:t>
      </w:r>
      <w:proofErr w:type="gramStart"/>
      <w:r>
        <w:rPr>
          <w:rFonts w:ascii="Bookman Old Style" w:hAnsi="Bookman Old Style"/>
        </w:rPr>
        <w:t>Upon</w:t>
      </w:r>
      <w:proofErr w:type="gramEnd"/>
      <w:r>
        <w:rPr>
          <w:rFonts w:ascii="Bookman Old Style" w:hAnsi="Bookman Old Style"/>
        </w:rPr>
        <w:t xml:space="preserve"> its completion, it was displayed throughout the German provinces. (This first version </w:t>
      </w:r>
      <w:proofErr w:type="gramStart"/>
      <w:r>
        <w:rPr>
          <w:rFonts w:ascii="Bookman Old Style" w:hAnsi="Bookman Old Style"/>
        </w:rPr>
        <w:t>was completely</w:t>
      </w:r>
      <w:proofErr w:type="gramEnd"/>
      <w:r>
        <w:rPr>
          <w:rFonts w:ascii="Bookman Old Style" w:hAnsi="Bookman Old Style"/>
        </w:rPr>
        <w:t xml:space="preserve"> destroyed during the bombing raids of World War II. [Sept. 5, 1942].) After the repair, Leutze executed a copy of the same painting. This one was sent to America and displayed in New York and Washington D.C. (This version </w:t>
      </w:r>
      <w:proofErr w:type="gramStart"/>
      <w:r>
        <w:rPr>
          <w:rFonts w:ascii="Bookman Old Style" w:hAnsi="Bookman Old Style"/>
        </w:rPr>
        <w:t>is currently housed</w:t>
      </w:r>
      <w:proofErr w:type="gramEnd"/>
      <w:r>
        <w:rPr>
          <w:rFonts w:ascii="Bookman Old Style" w:hAnsi="Bookman Old Style"/>
        </w:rPr>
        <w:t xml:space="preserve"> in the Metropolitan Museum of Art in New York.) It received instant fame. The American audience loved it for it met the current trends of romantic historic images. As long as it had a convincing visual accuracy and it handled historic topics in a patriotic manner, it was acceptable even if historical accuracy was missing. </w:t>
      </w:r>
      <w:proofErr w:type="gramStart"/>
      <w:r>
        <w:rPr>
          <w:rFonts w:ascii="Bookman Old Style" w:hAnsi="Bookman Old Style"/>
        </w:rPr>
        <w:t>Leutze modeled the Delaware River in the painting after the Rhine and had possibly never seen a Durham boat in his life.</w:t>
      </w:r>
      <w:proofErr w:type="gramEnd"/>
      <w:r>
        <w:rPr>
          <w:rFonts w:ascii="Bookman Old Style" w:hAnsi="Bookman Old Style"/>
        </w:rPr>
        <w:t xml:space="preserve"> Did he know the Crossing took place at night? One can only speculate that if he knew, it was unimportant for his purpose. The flag, though not officially adopted in December of 1776, was representative of a unified nation.  A unified nation was something that many people in Germany wanted. The painting’s historical accuracy did not matter. What did matter was that the heroism of a group of untrained men against an impressive foe in order to obtain independence </w:t>
      </w:r>
      <w:proofErr w:type="gramStart"/>
      <w:r>
        <w:rPr>
          <w:rFonts w:ascii="Bookman Old Style" w:hAnsi="Bookman Old Style"/>
        </w:rPr>
        <w:t>was portrayed</w:t>
      </w:r>
      <w:proofErr w:type="gramEnd"/>
      <w:r>
        <w:rPr>
          <w:rFonts w:ascii="Bookman Old Style" w:hAnsi="Bookman Old Style"/>
        </w:rPr>
        <w:t xml:space="preserve">. It was also not lost on the German people that the foe Washington was up against in December of 1776 was not only the British, </w:t>
      </w:r>
      <w:proofErr w:type="gramStart"/>
      <w:r>
        <w:rPr>
          <w:rFonts w:ascii="Bookman Old Style" w:hAnsi="Bookman Old Style"/>
        </w:rPr>
        <w:t>but</w:t>
      </w:r>
      <w:proofErr w:type="gramEnd"/>
      <w:r>
        <w:rPr>
          <w:rFonts w:ascii="Bookman Old Style" w:hAnsi="Bookman Old Style"/>
        </w:rPr>
        <w:t xml:space="preserve"> the Hessian soldiers. The provinces of Hesse-Cassel Brunswick and Hesse </w:t>
      </w:r>
      <w:proofErr w:type="gramStart"/>
      <w:r>
        <w:rPr>
          <w:rFonts w:ascii="Bookman Old Style" w:hAnsi="Bookman Old Style"/>
        </w:rPr>
        <w:t>Hanau,</w:t>
      </w:r>
      <w:proofErr w:type="gramEnd"/>
      <w:r>
        <w:rPr>
          <w:rFonts w:ascii="Bookman Old Style" w:hAnsi="Bookman Old Style"/>
        </w:rPr>
        <w:t xml:space="preserve"> had long been known for using their trained military as a way to make money by “renting” their soldiers to other kings. This use of the Hessians military </w:t>
      </w:r>
      <w:proofErr w:type="gramStart"/>
      <w:r>
        <w:rPr>
          <w:rFonts w:ascii="Bookman Old Style" w:hAnsi="Bookman Old Style"/>
        </w:rPr>
        <w:t>was seen</w:t>
      </w:r>
      <w:proofErr w:type="gramEnd"/>
      <w:r>
        <w:rPr>
          <w:rFonts w:ascii="Bookman Old Style" w:hAnsi="Bookman Old Style"/>
        </w:rPr>
        <w:t xml:space="preserve"> as a symbol of the political abuses in the German states at the time. To defeat the Hessians as Washington did, would have hit at the root of a long-standing problem in the minds of the German people. This painting also took on a new symbolism as the 1840’s saw much immigration to the United States. Many people leaving their countries by a treacherous boat ride, seeking opportunity and freedom in the United States, could relate to some of the hardships endured and concepts believed by Washington’s troops </w:t>
      </w:r>
      <w:proofErr w:type="gramStart"/>
      <w:r>
        <w:rPr>
          <w:rFonts w:ascii="Bookman Old Style" w:hAnsi="Bookman Old Style"/>
        </w:rPr>
        <w:t>It</w:t>
      </w:r>
      <w:proofErr w:type="gramEnd"/>
      <w:r>
        <w:rPr>
          <w:rFonts w:ascii="Bookman Old Style" w:hAnsi="Bookman Old Style"/>
        </w:rPr>
        <w:t xml:space="preserve"> became the ultimate symbol for triumph over adversity.</w:t>
      </w:r>
      <w:r>
        <w:rPr>
          <w:rFonts w:ascii="Bookman Old Style" w:hAnsi="Bookman Old Style"/>
        </w:rPr>
        <w:tab/>
      </w:r>
    </w:p>
    <w:p w:rsidR="00204416" w:rsidRDefault="00204416" w:rsidP="00204416">
      <w:pPr>
        <w:jc w:val="both"/>
        <w:rPr>
          <w:rFonts w:ascii="Bookman Old Style" w:hAnsi="Bookman Old Style"/>
        </w:rPr>
      </w:pPr>
      <w:r>
        <w:rPr>
          <w:rFonts w:ascii="Bookman Old Style" w:hAnsi="Bookman Old Style"/>
        </w:rPr>
        <w:tab/>
        <w:t xml:space="preserve">After seeing the dream of independence die in Dusseldorf and after </w:t>
      </w:r>
      <w:proofErr w:type="gramStart"/>
      <w:r>
        <w:rPr>
          <w:rFonts w:ascii="Bookman Old Style" w:hAnsi="Bookman Old Style"/>
        </w:rPr>
        <w:t>having been denounced</w:t>
      </w:r>
      <w:proofErr w:type="gramEnd"/>
      <w:r>
        <w:rPr>
          <w:rFonts w:ascii="Bookman Old Style" w:hAnsi="Bookman Old Style"/>
        </w:rPr>
        <w:t xml:space="preserve"> as a rebel like his father, Leutze returned to America around </w:t>
      </w:r>
    </w:p>
    <w:p w:rsidR="00204416" w:rsidRDefault="00204416" w:rsidP="00204416">
      <w:pPr>
        <w:jc w:val="center"/>
        <w:rPr>
          <w:rFonts w:ascii="Bookman Old Style" w:hAnsi="Bookman Old Style"/>
          <w:b/>
          <w:sz w:val="28"/>
          <w:szCs w:val="28"/>
        </w:rPr>
      </w:pPr>
    </w:p>
    <w:p w:rsidR="00204416" w:rsidRDefault="00204416" w:rsidP="00204416">
      <w:pPr>
        <w:jc w:val="center"/>
        <w:rPr>
          <w:rFonts w:ascii="Bookman Old Style" w:hAnsi="Bookman Old Style"/>
          <w:b/>
          <w:sz w:val="28"/>
          <w:szCs w:val="28"/>
        </w:rPr>
      </w:pPr>
    </w:p>
    <w:p w:rsidR="00204416" w:rsidRDefault="00204416" w:rsidP="00204416">
      <w:pPr>
        <w:jc w:val="center"/>
        <w:rPr>
          <w:rFonts w:ascii="Bookman Old Style" w:hAnsi="Bookman Old Style"/>
          <w:b/>
          <w:sz w:val="28"/>
          <w:szCs w:val="28"/>
        </w:rPr>
      </w:pPr>
    </w:p>
    <w:p w:rsidR="00204416" w:rsidRDefault="00204416" w:rsidP="00204416">
      <w:pPr>
        <w:jc w:val="center"/>
        <w:rPr>
          <w:rFonts w:ascii="Bookman Old Style" w:hAnsi="Bookman Old Style"/>
          <w:b/>
          <w:sz w:val="28"/>
          <w:szCs w:val="28"/>
        </w:rPr>
      </w:pPr>
      <w:r>
        <w:rPr>
          <w:rFonts w:ascii="Bookman Old Style" w:hAnsi="Bookman Old Style"/>
          <w:b/>
          <w:sz w:val="28"/>
          <w:szCs w:val="28"/>
        </w:rPr>
        <w:lastRenderedPageBreak/>
        <w:t>Washington Crossing the Delaware (cont.)</w:t>
      </w:r>
    </w:p>
    <w:p w:rsidR="00204416" w:rsidRDefault="00204416" w:rsidP="00204416">
      <w:pPr>
        <w:jc w:val="both"/>
        <w:rPr>
          <w:rFonts w:ascii="Bookman Old Style" w:hAnsi="Bookman Old Style"/>
        </w:rPr>
      </w:pPr>
    </w:p>
    <w:p w:rsidR="00204416" w:rsidRDefault="00204416" w:rsidP="00204416">
      <w:pPr>
        <w:jc w:val="both"/>
        <w:rPr>
          <w:rFonts w:ascii="Bookman Old Style" w:hAnsi="Bookman Old Style"/>
        </w:rPr>
      </w:pPr>
      <w:r>
        <w:rPr>
          <w:rFonts w:ascii="Bookman Old Style" w:hAnsi="Bookman Old Style"/>
        </w:rPr>
        <w:t xml:space="preserve">1859. After the fame of </w:t>
      </w:r>
      <w:r>
        <w:rPr>
          <w:rFonts w:ascii="Bookman Old Style" w:hAnsi="Bookman Old Style"/>
          <w:i/>
        </w:rPr>
        <w:t xml:space="preserve">Washington Crossing the Delaware, </w:t>
      </w:r>
      <w:r>
        <w:rPr>
          <w:rFonts w:ascii="Bookman Old Style" w:hAnsi="Bookman Old Style"/>
        </w:rPr>
        <w:t xml:space="preserve">Leutze won a commission to paint a mural for the US Capitol. His mural entitled </w:t>
      </w:r>
      <w:proofErr w:type="gramStart"/>
      <w:r>
        <w:rPr>
          <w:rFonts w:ascii="Bookman Old Style" w:hAnsi="Bookman Old Style"/>
        </w:rPr>
        <w:t>Westward</w:t>
      </w:r>
      <w:proofErr w:type="gramEnd"/>
      <w:r>
        <w:rPr>
          <w:rFonts w:ascii="Bookman Old Style" w:hAnsi="Bookman Old Style"/>
        </w:rPr>
        <w:t xml:space="preserve"> the Course of Empire Takes its Way, was completed in 1860. It was his last major recognized work He died of a supposed stroke on July 18, 1868 in Washington D.C.</w:t>
      </w:r>
    </w:p>
    <w:p w:rsidR="00204416" w:rsidRDefault="00204416" w:rsidP="00204416">
      <w:pPr>
        <w:jc w:val="both"/>
        <w:rPr>
          <w:rFonts w:ascii="Bookman Old Style" w:hAnsi="Bookman Old Style"/>
          <w:i/>
        </w:rPr>
      </w:pPr>
      <w:r>
        <w:rPr>
          <w:rFonts w:ascii="Bookman Old Style" w:hAnsi="Bookman Old Style"/>
        </w:rPr>
        <w:tab/>
        <w:t xml:space="preserve">As time continued, </w:t>
      </w:r>
      <w:r>
        <w:rPr>
          <w:rFonts w:ascii="Bookman Old Style" w:hAnsi="Bookman Old Style"/>
          <w:i/>
        </w:rPr>
        <w:t xml:space="preserve">Washington Crossing the Delaware </w:t>
      </w:r>
      <w:r>
        <w:rPr>
          <w:rFonts w:ascii="Bookman Old Style" w:hAnsi="Bookman Old Style"/>
        </w:rPr>
        <w:t xml:space="preserve">turned from an historic ideal with a contemporary lesson into an American icon. Children </w:t>
      </w:r>
      <w:proofErr w:type="gramStart"/>
      <w:r>
        <w:rPr>
          <w:rFonts w:ascii="Bookman Old Style" w:hAnsi="Bookman Old Style"/>
        </w:rPr>
        <w:t>were taught</w:t>
      </w:r>
      <w:proofErr w:type="gramEnd"/>
      <w:r>
        <w:rPr>
          <w:rFonts w:ascii="Bookman Old Style" w:hAnsi="Bookman Old Style"/>
        </w:rPr>
        <w:t xml:space="preserve"> patriotism in view of it, textbooks taught history on the pages beside it, and solders were recruited under it as if they were rallied to causes that Washington’s men would have understood. The image became so benign to the eyes and so laden with American pride, that </w:t>
      </w:r>
      <w:proofErr w:type="gramStart"/>
      <w:r>
        <w:rPr>
          <w:rFonts w:ascii="Bookman Old Style" w:hAnsi="Bookman Old Style"/>
        </w:rPr>
        <w:t>it was often attacked by modern artists</w:t>
      </w:r>
      <w:proofErr w:type="gramEnd"/>
      <w:r>
        <w:rPr>
          <w:rFonts w:ascii="Bookman Old Style" w:hAnsi="Bookman Old Style"/>
        </w:rPr>
        <w:t xml:space="preserve"> as a symbolic representation of America itself. Yet, long after Leutze and the political climate of his day, the image endures. Today, visitors in Washington Crossing Historic Park continue to take time to view an exact, digitally mastered replica of Leutze’s work housed in the site’s auditorium. Thousands take a moment to reflect by it every year and ponder not on its flaws nor Leutze’s real motivation, but rather on the significance one small event may have on the course of history.</w:t>
      </w:r>
      <w:r>
        <w:rPr>
          <w:rFonts w:ascii="Bookman Old Style" w:hAnsi="Bookman Old Style"/>
          <w:i/>
        </w:rPr>
        <w:t xml:space="preserve"> </w:t>
      </w:r>
    </w:p>
    <w:p w:rsidR="00204416" w:rsidRDefault="00204416" w:rsidP="00204416">
      <w:pPr>
        <w:jc w:val="both"/>
        <w:rPr>
          <w:rFonts w:ascii="Bookman Old Style" w:hAnsi="Bookman Old Style"/>
          <w:i/>
        </w:rPr>
      </w:pPr>
      <w:r>
        <w:rPr>
          <w:rFonts w:ascii="Bookman Old Style" w:hAnsi="Bookman Old Style"/>
          <w:i/>
        </w:rPr>
        <w:tab/>
      </w:r>
    </w:p>
    <w:p w:rsidR="00204416" w:rsidRDefault="00204416" w:rsidP="00204416">
      <w:pPr>
        <w:jc w:val="both"/>
        <w:rPr>
          <w:rFonts w:ascii="Bookman Old Style" w:hAnsi="Bookman Old Style"/>
          <w:i/>
        </w:rPr>
      </w:pPr>
      <w:r>
        <w:rPr>
          <w:rFonts w:ascii="Bookman Old Style" w:hAnsi="Bookman Old Style"/>
          <w:i/>
        </w:rPr>
        <w:t>Notes by the Editor:</w:t>
      </w:r>
    </w:p>
    <w:p w:rsidR="00204416" w:rsidRDefault="00204416" w:rsidP="00204416">
      <w:pPr>
        <w:jc w:val="both"/>
        <w:rPr>
          <w:rFonts w:ascii="Bookman Old Style" w:hAnsi="Bookman Old Style"/>
          <w:i/>
        </w:rPr>
      </w:pPr>
      <w:r>
        <w:rPr>
          <w:rFonts w:ascii="Bookman Old Style" w:hAnsi="Bookman Old Style"/>
          <w:i/>
        </w:rPr>
        <w:t xml:space="preserve">A smaller third version of the painting also ended up in America. It was displayed at the White House from 1979-2014 and now is at the Minnesota Marine Art Museum in Winona, Minnesota. </w:t>
      </w:r>
      <w:r>
        <w:rPr>
          <w:rFonts w:ascii="Bookman Old Style" w:hAnsi="Bookman Old Style"/>
        </w:rPr>
        <w:t>Washington Crossing the Delaware</w:t>
      </w:r>
      <w:r>
        <w:rPr>
          <w:rFonts w:ascii="Bookman Old Style" w:hAnsi="Bookman Old Style"/>
          <w:i/>
        </w:rPr>
        <w:t xml:space="preserve"> is a companion piece to Leutze’s less famous painting </w:t>
      </w:r>
      <w:r>
        <w:rPr>
          <w:rFonts w:ascii="Bookman Old Style" w:hAnsi="Bookman Old Style"/>
        </w:rPr>
        <w:t xml:space="preserve">Washington Rallying the Troops at Monmouth </w:t>
      </w:r>
      <w:r>
        <w:rPr>
          <w:rFonts w:ascii="Bookman Old Style" w:hAnsi="Bookman Old Style"/>
          <w:i/>
        </w:rPr>
        <w:t xml:space="preserve">(see the Nov. 2017 issue of </w:t>
      </w:r>
      <w:proofErr w:type="gramStart"/>
      <w:r>
        <w:rPr>
          <w:rFonts w:ascii="Bookman Old Style" w:hAnsi="Bookman Old Style"/>
          <w:i/>
        </w:rPr>
        <w:t>the  FOMB</w:t>
      </w:r>
      <w:proofErr w:type="gramEnd"/>
      <w:r>
        <w:rPr>
          <w:rFonts w:ascii="Bookman Old Style" w:hAnsi="Bookman Old Style"/>
          <w:i/>
        </w:rPr>
        <w:t xml:space="preserve"> Newsletter, on our website.)</w:t>
      </w:r>
    </w:p>
    <w:p w:rsidR="00204416" w:rsidRDefault="00204416" w:rsidP="00204416">
      <w:pPr>
        <w:jc w:val="both"/>
        <w:rPr>
          <w:rFonts w:ascii="Bookman Old Style" w:hAnsi="Bookman Old Style"/>
          <w:i/>
        </w:rPr>
      </w:pPr>
    </w:p>
    <w:p w:rsidR="00204416" w:rsidRDefault="00204416" w:rsidP="00204416">
      <w:pPr>
        <w:rPr>
          <w:rFonts w:ascii="Bookman Old Style" w:hAnsi="Bookman Old Style"/>
          <w:i/>
        </w:rPr>
      </w:pPr>
      <w:r>
        <w:rPr>
          <w:rFonts w:ascii="Bookman Old Style" w:hAnsi="Bookman Old Style"/>
          <w:i/>
        </w:rPr>
        <w:t xml:space="preserve">Notes of the composition of the painting, from </w:t>
      </w:r>
      <w:r>
        <w:rPr>
          <w:rFonts w:ascii="Bookman Old Style" w:hAnsi="Bookman Old Style"/>
        </w:rPr>
        <w:t>Wikipedia:</w:t>
      </w:r>
      <w:r>
        <w:rPr>
          <w:rFonts w:ascii="Bookman Old Style" w:hAnsi="Bookman Old Style" w:cs="Arial"/>
          <w:color w:val="202122"/>
        </w:rPr>
        <w:t xml:space="preserve"> </w:t>
      </w:r>
    </w:p>
    <w:p w:rsidR="00204416" w:rsidRDefault="00204416" w:rsidP="00204416">
      <w:pPr>
        <w:pStyle w:val="NormalWeb"/>
        <w:shd w:val="clear" w:color="auto" w:fill="FFFFFF"/>
        <w:spacing w:before="0" w:beforeAutospacing="0" w:after="0" w:afterAutospacing="0"/>
        <w:ind w:firstLine="720"/>
        <w:jc w:val="both"/>
        <w:rPr>
          <w:rFonts w:ascii="Bookman Old Style" w:hAnsi="Bookman Old Style" w:cs="Arial"/>
          <w:i/>
          <w:color w:val="202122"/>
        </w:rPr>
      </w:pPr>
      <w:proofErr w:type="gramStart"/>
      <w:r>
        <w:rPr>
          <w:rFonts w:ascii="Bookman Old Style" w:hAnsi="Bookman Old Style" w:cs="Arial"/>
          <w:i/>
          <w:color w:val="202122"/>
        </w:rPr>
        <w:t>The people in the boat represent a cross-section of the American colonies, including a man in a Scottish bonnet and a man of African descent facing backward next to each other in the front, western riflemen at the bow and stern, two farmers in broad-brimmed hats near the back (one with bandaged head), and an androgynous rower in a red shirt, possibly meant to be a woman in man's clothing.</w:t>
      </w:r>
      <w:proofErr w:type="gramEnd"/>
      <w:r>
        <w:rPr>
          <w:rFonts w:ascii="Bookman Old Style" w:hAnsi="Bookman Old Style" w:cs="Arial"/>
          <w:i/>
          <w:color w:val="202122"/>
        </w:rPr>
        <w:t xml:space="preserve"> There is also a man at the back of the boat wearing what appears to be Native American garb to represent the idea that all people in the new United States of America </w:t>
      </w:r>
      <w:proofErr w:type="gramStart"/>
      <w:r>
        <w:rPr>
          <w:rFonts w:ascii="Bookman Old Style" w:hAnsi="Bookman Old Style" w:cs="Arial"/>
          <w:i/>
          <w:color w:val="202122"/>
        </w:rPr>
        <w:t>were represented</w:t>
      </w:r>
      <w:proofErr w:type="gramEnd"/>
      <w:r>
        <w:rPr>
          <w:rFonts w:ascii="Bookman Old Style" w:hAnsi="Bookman Old Style" w:cs="Arial"/>
          <w:i/>
          <w:color w:val="202122"/>
        </w:rPr>
        <w:t xml:space="preserve"> as present in the boat along with Washington on his way to victory and success.</w:t>
      </w:r>
    </w:p>
    <w:p w:rsidR="00204416" w:rsidRDefault="00204416" w:rsidP="00204416">
      <w:pPr>
        <w:pStyle w:val="NormalWeb"/>
        <w:shd w:val="clear" w:color="auto" w:fill="FFFFFF"/>
        <w:spacing w:before="0" w:beforeAutospacing="0" w:after="0" w:afterAutospacing="0"/>
        <w:ind w:firstLine="720"/>
        <w:jc w:val="both"/>
        <w:rPr>
          <w:rFonts w:ascii="Bookman Old Style" w:hAnsi="Bookman Old Style" w:cs="Arial"/>
          <w:i/>
          <w:color w:val="202122"/>
        </w:rPr>
      </w:pPr>
      <w:r>
        <w:rPr>
          <w:rFonts w:ascii="Bookman Old Style" w:hAnsi="Bookman Old Style" w:cs="Arial"/>
          <w:i/>
          <w:color w:val="202122"/>
        </w:rPr>
        <w:t>According to the 1853 exhibition catalogue, the man standing next to Washington and holding the flag is Lieutenant </w:t>
      </w:r>
      <w:hyperlink r:id="rId4" w:tooltip="James Monroe" w:history="1">
        <w:r>
          <w:rPr>
            <w:rStyle w:val="Hyperlink"/>
            <w:rFonts w:ascii="Bookman Old Style" w:hAnsi="Bookman Old Style" w:cs="Arial"/>
            <w:i/>
            <w:color w:val="0B0080"/>
            <w:u w:val="none"/>
          </w:rPr>
          <w:t>James Monroe</w:t>
        </w:r>
      </w:hyperlink>
      <w:r>
        <w:rPr>
          <w:rFonts w:ascii="Bookman Old Style" w:hAnsi="Bookman Old Style" w:cs="Arial"/>
          <w:i/>
          <w:color w:val="202122"/>
        </w:rPr>
        <w:t>, future President of the United States, and the man leaning over the side is General </w:t>
      </w:r>
      <w:hyperlink r:id="rId5" w:tooltip="Nathanael Greene" w:history="1">
        <w:r>
          <w:rPr>
            <w:rStyle w:val="Hyperlink"/>
            <w:rFonts w:ascii="Bookman Old Style" w:hAnsi="Bookman Old Style" w:cs="Arial"/>
            <w:i/>
            <w:color w:val="0B0080"/>
            <w:u w:val="none"/>
          </w:rPr>
          <w:t>Nathanael Greene</w:t>
        </w:r>
      </w:hyperlink>
      <w:r>
        <w:rPr>
          <w:rFonts w:ascii="Bookman Old Style" w:hAnsi="Bookman Old Style" w:cs="Arial"/>
          <w:i/>
          <w:color w:val="202122"/>
        </w:rPr>
        <w:t xml:space="preserve">. </w:t>
      </w:r>
      <w:proofErr w:type="gramStart"/>
      <w:r>
        <w:rPr>
          <w:rFonts w:ascii="Bookman Old Style" w:hAnsi="Bookman Old Style" w:cs="Arial"/>
          <w:i/>
          <w:color w:val="202122"/>
        </w:rPr>
        <w:t>Also</w:t>
      </w:r>
      <w:proofErr w:type="gramEnd"/>
      <w:r>
        <w:rPr>
          <w:rFonts w:ascii="Bookman Old Style" w:hAnsi="Bookman Old Style" w:cs="Arial"/>
          <w:i/>
          <w:color w:val="202122"/>
        </w:rPr>
        <w:t>, General </w:t>
      </w:r>
      <w:hyperlink r:id="rId6" w:tooltip="Edward Hand" w:history="1">
        <w:r>
          <w:rPr>
            <w:rStyle w:val="Hyperlink"/>
            <w:rFonts w:ascii="Bookman Old Style" w:hAnsi="Bookman Old Style" w:cs="Arial"/>
            <w:i/>
            <w:color w:val="0B0080"/>
            <w:u w:val="none"/>
          </w:rPr>
          <w:t>Edward Hand</w:t>
        </w:r>
      </w:hyperlink>
      <w:r>
        <w:rPr>
          <w:rFonts w:ascii="Bookman Old Style" w:hAnsi="Bookman Old Style" w:cs="Arial"/>
          <w:i/>
          <w:color w:val="202122"/>
        </w:rPr>
        <w:t> is shown seated and holding his hat within the vessel.</w:t>
      </w:r>
    </w:p>
    <w:p w:rsidR="002A3858" w:rsidRDefault="002A3858" w:rsidP="00861718">
      <w:pPr>
        <w:jc w:val="both"/>
        <w:rPr>
          <w:rFonts w:ascii="Bookman Old Style" w:hAnsi="Bookman Old Style"/>
          <w:i/>
        </w:rPr>
      </w:pPr>
    </w:p>
    <w:p w:rsidR="00BA1FD0" w:rsidRDefault="00BA1FD0">
      <w:bookmarkStart w:id="0" w:name="_GoBack"/>
      <w:bookmarkEnd w:id="0"/>
    </w:p>
    <w:sectPr w:rsidR="00BA1FD0" w:rsidSect="00FF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17"/>
    <w:rsid w:val="000113D9"/>
    <w:rsid w:val="000F21F6"/>
    <w:rsid w:val="00100247"/>
    <w:rsid w:val="00175863"/>
    <w:rsid w:val="001D2AF5"/>
    <w:rsid w:val="001F0D3E"/>
    <w:rsid w:val="00204416"/>
    <w:rsid w:val="002540AF"/>
    <w:rsid w:val="002A3858"/>
    <w:rsid w:val="002D24B3"/>
    <w:rsid w:val="00311228"/>
    <w:rsid w:val="0034685F"/>
    <w:rsid w:val="0035453B"/>
    <w:rsid w:val="003A52E9"/>
    <w:rsid w:val="00486779"/>
    <w:rsid w:val="004F54C7"/>
    <w:rsid w:val="00574CDF"/>
    <w:rsid w:val="005A7D82"/>
    <w:rsid w:val="005F33B5"/>
    <w:rsid w:val="0062051D"/>
    <w:rsid w:val="00653EE4"/>
    <w:rsid w:val="006A4A2F"/>
    <w:rsid w:val="00746CAE"/>
    <w:rsid w:val="00765DC7"/>
    <w:rsid w:val="008074BE"/>
    <w:rsid w:val="00841190"/>
    <w:rsid w:val="00861718"/>
    <w:rsid w:val="008C44DE"/>
    <w:rsid w:val="00920EB0"/>
    <w:rsid w:val="009367E0"/>
    <w:rsid w:val="009620FB"/>
    <w:rsid w:val="00995F0A"/>
    <w:rsid w:val="00A249BC"/>
    <w:rsid w:val="00AB059F"/>
    <w:rsid w:val="00BA1FD0"/>
    <w:rsid w:val="00C56C45"/>
    <w:rsid w:val="00CB48C2"/>
    <w:rsid w:val="00CC1186"/>
    <w:rsid w:val="00D84AC6"/>
    <w:rsid w:val="00D90249"/>
    <w:rsid w:val="00DF70CF"/>
    <w:rsid w:val="00EB7D17"/>
    <w:rsid w:val="00F44F27"/>
    <w:rsid w:val="00F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59EFF74"/>
  <w15:chartTrackingRefBased/>
  <w15:docId w15:val="{33FC5D35-4DC8-40A2-8DD2-1E37BDED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F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0FB"/>
    <w:rPr>
      <w:color w:val="0563C1" w:themeColor="hyperlink"/>
      <w:u w:val="single"/>
    </w:rPr>
  </w:style>
  <w:style w:type="paragraph" w:styleId="NormalWeb">
    <w:name w:val="Normal (Web)"/>
    <w:basedOn w:val="Normal"/>
    <w:uiPriority w:val="99"/>
    <w:semiHidden/>
    <w:unhideWhenUsed/>
    <w:rsid w:val="002044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7955">
      <w:bodyDiv w:val="1"/>
      <w:marLeft w:val="0"/>
      <w:marRight w:val="0"/>
      <w:marTop w:val="0"/>
      <w:marBottom w:val="0"/>
      <w:divBdr>
        <w:top w:val="none" w:sz="0" w:space="0" w:color="auto"/>
        <w:left w:val="none" w:sz="0" w:space="0" w:color="auto"/>
        <w:bottom w:val="none" w:sz="0" w:space="0" w:color="auto"/>
        <w:right w:val="none" w:sz="0" w:space="0" w:color="auto"/>
      </w:divBdr>
    </w:div>
    <w:div w:id="284310413">
      <w:bodyDiv w:val="1"/>
      <w:marLeft w:val="0"/>
      <w:marRight w:val="0"/>
      <w:marTop w:val="0"/>
      <w:marBottom w:val="0"/>
      <w:divBdr>
        <w:top w:val="none" w:sz="0" w:space="0" w:color="auto"/>
        <w:left w:val="none" w:sz="0" w:space="0" w:color="auto"/>
        <w:bottom w:val="none" w:sz="0" w:space="0" w:color="auto"/>
        <w:right w:val="none" w:sz="0" w:space="0" w:color="auto"/>
      </w:divBdr>
    </w:div>
    <w:div w:id="585723501">
      <w:bodyDiv w:val="1"/>
      <w:marLeft w:val="0"/>
      <w:marRight w:val="0"/>
      <w:marTop w:val="0"/>
      <w:marBottom w:val="0"/>
      <w:divBdr>
        <w:top w:val="none" w:sz="0" w:space="0" w:color="auto"/>
        <w:left w:val="none" w:sz="0" w:space="0" w:color="auto"/>
        <w:bottom w:val="none" w:sz="0" w:space="0" w:color="auto"/>
        <w:right w:val="none" w:sz="0" w:space="0" w:color="auto"/>
      </w:divBdr>
    </w:div>
    <w:div w:id="727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dward_Hand" TargetMode="External"/><Relationship Id="rId5" Type="http://schemas.openxmlformats.org/officeDocument/2006/relationships/hyperlink" Target="https://en.wikipedia.org/wiki/Nathanael_Greene" TargetMode="External"/><Relationship Id="rId4" Type="http://schemas.openxmlformats.org/officeDocument/2006/relationships/hyperlink" Target="https://en.wikipedia.org/wiki/James_Monr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David Martin</cp:lastModifiedBy>
  <cp:revision>3</cp:revision>
  <dcterms:created xsi:type="dcterms:W3CDTF">2020-07-27T23:01:00Z</dcterms:created>
  <dcterms:modified xsi:type="dcterms:W3CDTF">2020-07-27T23:04:00Z</dcterms:modified>
</cp:coreProperties>
</file>